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5675E57D" w:rsidR="0057404F" w:rsidRDefault="00AC0A90" w:rsidP="00AB168E">
      <w:pPr>
        <w:shd w:val="clear" w:color="auto" w:fill="FFFFFF"/>
        <w:contextualSpacing/>
        <w:jc w:val="center"/>
        <w:outlineLvl w:val="1"/>
        <w:rPr>
          <w:rFonts w:ascii="Univers" w:hAnsi="Univers"/>
          <w:b/>
          <w:bCs/>
          <w:color w:val="1A1A1A"/>
        </w:rPr>
      </w:pPr>
      <w:r>
        <w:rPr>
          <w:rFonts w:ascii="Univers" w:hAnsi="Univers"/>
          <w:b/>
          <w:bCs/>
          <w:color w:val="1A1A1A"/>
        </w:rPr>
        <w:t>October 28</w:t>
      </w:r>
      <w:proofErr w:type="gramStart"/>
      <w:r w:rsidRPr="00AC0A90">
        <w:rPr>
          <w:rFonts w:ascii="Univers" w:hAnsi="Univers"/>
          <w:b/>
          <w:bCs/>
          <w:color w:val="1A1A1A"/>
          <w:vertAlign w:val="superscript"/>
        </w:rPr>
        <w:t>th</w:t>
      </w:r>
      <w:r>
        <w:rPr>
          <w:rFonts w:ascii="Univers" w:hAnsi="Univers"/>
          <w:b/>
          <w:bCs/>
          <w:color w:val="1A1A1A"/>
        </w:rPr>
        <w:t xml:space="preserve"> </w:t>
      </w:r>
      <w:r w:rsidR="0057404F">
        <w:rPr>
          <w:rFonts w:ascii="Univers" w:hAnsi="Univers"/>
          <w:b/>
          <w:bCs/>
          <w:color w:val="1A1A1A"/>
        </w:rPr>
        <w:t xml:space="preserve"> 2025</w:t>
      </w:r>
      <w:proofErr w:type="gramEnd"/>
      <w:r w:rsidR="0057404F">
        <w:rPr>
          <w:rFonts w:ascii="Univers" w:hAnsi="Univers"/>
          <w:b/>
          <w:bCs/>
          <w:color w:val="1A1A1A"/>
        </w:rPr>
        <w:t xml:space="preserve">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180B9CA6"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AC0A90">
        <w:rPr>
          <w:rFonts w:ascii="Univers" w:hAnsi="Univers"/>
          <w:color w:val="1A1A1A"/>
          <w:sz w:val="22"/>
          <w:szCs w:val="22"/>
        </w:rPr>
        <w:t>3:00 p.m. – 4:00 p.m.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6C2A241C" w14:textId="0C4C28F1"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Audrey Bowser</w:t>
      </w:r>
    </w:p>
    <w:p w14:paraId="7203EBA8" w14:textId="525E8E38"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Bria Echols</w:t>
      </w:r>
    </w:p>
    <w:p w14:paraId="062C88F7" w14:textId="6D816124"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Allen Hays</w:t>
      </w:r>
    </w:p>
    <w:p w14:paraId="05A0E7D4" w14:textId="1ACF7D0C"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Lee-Ann Oros</w:t>
      </w:r>
    </w:p>
    <w:p w14:paraId="29F83227" w14:textId="5659A325"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Ryan Kely</w:t>
      </w:r>
    </w:p>
    <w:p w14:paraId="41FDCD85" w14:textId="02249B7C"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Rob Lamm</w:t>
      </w:r>
    </w:p>
    <w:p w14:paraId="728ED60B" w14:textId="2C2D51E1" w:rsidR="00AC0A90" w:rsidRDefault="00AC0A9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Michele Johnson</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76A7D470" w14:textId="41847BDC" w:rsidR="00AC0A90" w:rsidRDefault="00AC0A90"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4ADC9F34" w14:textId="001DE30B" w:rsidR="00AC0A90" w:rsidRDefault="00AC0A90"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12B3E500" w14:textId="53093573" w:rsidR="00AC0A90" w:rsidRDefault="00AC0A90"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29E267C5" w14:textId="77777777" w:rsidR="0057404F" w:rsidRDefault="0057404F" w:rsidP="0057404F">
      <w:pPr>
        <w:shd w:val="clear" w:color="auto" w:fill="FFFFFF"/>
        <w:contextualSpacing/>
        <w:outlineLvl w:val="0"/>
        <w:rPr>
          <w:rFonts w:ascii="Univers" w:hAnsi="Univers"/>
          <w:b/>
          <w:bCs/>
          <w:color w:val="1A1A1A"/>
          <w:kern w:val="36"/>
          <w:sz w:val="22"/>
          <w:szCs w:val="22"/>
        </w:rPr>
      </w:pPr>
    </w:p>
    <w:p w14:paraId="6B577688" w14:textId="1CE4CB82" w:rsidR="00AC0A90" w:rsidRDefault="00AC0A90" w:rsidP="0057404F">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 xml:space="preserve">Summary </w:t>
      </w:r>
    </w:p>
    <w:p w14:paraId="4B2C0431" w14:textId="2921D532" w:rsidR="00AC0A90" w:rsidRPr="00C9215F" w:rsidRDefault="00AC0A90" w:rsidP="00AC0A90">
      <w:pPr>
        <w:shd w:val="clear" w:color="auto" w:fill="FFFFFF"/>
        <w:contextualSpacing/>
        <w:outlineLvl w:val="0"/>
        <w:rPr>
          <w:rFonts w:ascii="Univers" w:hAnsi="Univers"/>
          <w:color w:val="1A1A1A"/>
          <w:kern w:val="36"/>
          <w:sz w:val="22"/>
          <w:szCs w:val="22"/>
        </w:rPr>
      </w:pPr>
      <w:r w:rsidRPr="00AC0A90">
        <w:rPr>
          <w:rFonts w:ascii="Univers" w:hAnsi="Univers"/>
          <w:color w:val="1A1A1A"/>
          <w:kern w:val="36"/>
          <w:sz w:val="22"/>
          <w:szCs w:val="22"/>
        </w:rPr>
        <w:t>The meeting focused on the CAEP Standard R2/RA2 subcommittee's tasks and strategies. Key points included</w:t>
      </w:r>
      <w:r>
        <w:rPr>
          <w:rFonts w:ascii="Univers" w:hAnsi="Univers"/>
          <w:color w:val="1A1A1A"/>
          <w:kern w:val="36"/>
          <w:sz w:val="22"/>
          <w:szCs w:val="22"/>
        </w:rPr>
        <w:t xml:space="preserve"> </w:t>
      </w:r>
      <w:r w:rsidRPr="00AC0A90">
        <w:rPr>
          <w:rFonts w:ascii="Univers" w:hAnsi="Univers"/>
          <w:color w:val="1A1A1A"/>
          <w:kern w:val="36"/>
          <w:sz w:val="22"/>
          <w:szCs w:val="22"/>
        </w:rPr>
        <w:t xml:space="preserve">the need to update </w:t>
      </w:r>
      <w:r>
        <w:rPr>
          <w:rFonts w:ascii="Univers" w:hAnsi="Univers"/>
          <w:color w:val="1A1A1A"/>
          <w:kern w:val="36"/>
          <w:sz w:val="22"/>
          <w:szCs w:val="22"/>
        </w:rPr>
        <w:t xml:space="preserve">initial program exit </w:t>
      </w:r>
      <w:r w:rsidRPr="00AC0A90">
        <w:rPr>
          <w:rFonts w:ascii="Univers" w:hAnsi="Univers"/>
          <w:color w:val="1A1A1A"/>
          <w:kern w:val="36"/>
          <w:sz w:val="22"/>
          <w:szCs w:val="22"/>
        </w:rPr>
        <w:t>surveys to reflect a one-year residency requirement</w:t>
      </w:r>
      <w:r>
        <w:rPr>
          <w:rFonts w:ascii="Univers" w:hAnsi="Univers"/>
          <w:color w:val="1A1A1A"/>
          <w:kern w:val="36"/>
          <w:sz w:val="22"/>
          <w:szCs w:val="22"/>
        </w:rPr>
        <w:t>. T</w:t>
      </w:r>
      <w:r w:rsidRPr="00AC0A90">
        <w:rPr>
          <w:rFonts w:ascii="Univers" w:hAnsi="Univers"/>
          <w:color w:val="1A1A1A"/>
          <w:kern w:val="36"/>
          <w:sz w:val="22"/>
          <w:szCs w:val="22"/>
        </w:rPr>
        <w:t>riangulating surveys across initial and advanced programs, and ensuring feedback from university supervisors, mentor teachers, and students. The committee aims to meet monthly and finalize a draft tool by December 2025 for stakeholder feedback. They also discussed the importance of strategic placements for residency students, the need for additional supervisors, and the coordination with partner schools like Brooklyn and West Memphis. The next meeting is scheduled for December 2, 2025.</w:t>
      </w:r>
    </w:p>
    <w:p w14:paraId="1DF23425" w14:textId="5A62D41A" w:rsidR="0057404F" w:rsidRP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Subcommittee Introductions</w:t>
      </w:r>
      <w:r>
        <w:rPr>
          <w:rFonts w:ascii="Univers" w:hAnsi="Univers"/>
          <w:color w:val="1A1A1A"/>
          <w:sz w:val="22"/>
          <w:szCs w:val="22"/>
        </w:rPr>
        <w:t xml:space="preserve"> – Members </w:t>
      </w:r>
    </w:p>
    <w:p w14:paraId="6823F254" w14:textId="77777777" w:rsidR="0057404F" w:rsidRPr="0057404F" w:rsidRDefault="0057404F" w:rsidP="0057404F">
      <w:pPr>
        <w:rPr>
          <w:rFonts w:ascii="Univers" w:hAnsi="Univers"/>
          <w:color w:val="1A1A1A"/>
          <w:sz w:val="22"/>
          <w:szCs w:val="22"/>
        </w:rPr>
      </w:pPr>
    </w:p>
    <w:p w14:paraId="32FEC88F" w14:textId="039961D4" w:rsid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Overview of Subcommittee</w:t>
      </w:r>
      <w:r>
        <w:rPr>
          <w:rFonts w:ascii="Univers" w:hAnsi="Univers"/>
          <w:color w:val="1A1A1A"/>
          <w:sz w:val="22"/>
          <w:szCs w:val="22"/>
        </w:rPr>
        <w:t xml:space="preserve"> – Dr. Mary Elizabeth Spence, CAEP Coordinator</w:t>
      </w:r>
    </w:p>
    <w:p w14:paraId="2B3FEFD8" w14:textId="77777777" w:rsidR="0057404F" w:rsidRPr="0057404F" w:rsidRDefault="0057404F" w:rsidP="0057404F">
      <w:pPr>
        <w:pStyle w:val="ListParagraph"/>
        <w:rPr>
          <w:rFonts w:ascii="Univers" w:hAnsi="Univers"/>
          <w:color w:val="1A1A1A"/>
          <w:sz w:val="22"/>
          <w:szCs w:val="22"/>
        </w:rPr>
      </w:pPr>
    </w:p>
    <w:p w14:paraId="057D194A" w14:textId="2723E194" w:rsidR="0057404F"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202</w:t>
      </w:r>
      <w:r w:rsidR="00CB268C">
        <w:rPr>
          <w:rFonts w:ascii="Univers" w:hAnsi="Univers"/>
          <w:color w:val="1A1A1A"/>
          <w:sz w:val="22"/>
          <w:szCs w:val="22"/>
        </w:rPr>
        <w:t>5</w:t>
      </w:r>
      <w:r>
        <w:rPr>
          <w:rFonts w:ascii="Univers" w:hAnsi="Univers"/>
          <w:color w:val="1A1A1A"/>
          <w:sz w:val="22"/>
          <w:szCs w:val="22"/>
        </w:rPr>
        <w:t>-202</w:t>
      </w:r>
      <w:r w:rsidR="00CB268C">
        <w:rPr>
          <w:rFonts w:ascii="Univers" w:hAnsi="Univers"/>
          <w:color w:val="1A1A1A"/>
          <w:sz w:val="22"/>
          <w:szCs w:val="22"/>
        </w:rPr>
        <w:t>6</w:t>
      </w:r>
      <w:r>
        <w:rPr>
          <w:rFonts w:ascii="Univers" w:hAnsi="Univers"/>
          <w:color w:val="1A1A1A"/>
          <w:sz w:val="22"/>
          <w:szCs w:val="22"/>
        </w:rPr>
        <w:t xml:space="preserve"> Charge(s)</w:t>
      </w:r>
    </w:p>
    <w:p w14:paraId="78EA1645" w14:textId="3DE6BB4E" w:rsidR="00AC0A90" w:rsidRDefault="00AC0A90" w:rsidP="00AC0A90">
      <w:pPr>
        <w:pStyle w:val="ListParagraph"/>
        <w:numPr>
          <w:ilvl w:val="2"/>
          <w:numId w:val="13"/>
        </w:numPr>
        <w:rPr>
          <w:rFonts w:ascii="Univers" w:hAnsi="Univers"/>
          <w:color w:val="1A1A1A"/>
          <w:sz w:val="22"/>
          <w:szCs w:val="22"/>
        </w:rPr>
      </w:pPr>
      <w:r w:rsidRPr="00AC0A90">
        <w:rPr>
          <w:rFonts w:ascii="Univers" w:hAnsi="Univers"/>
          <w:color w:val="1A1A1A"/>
          <w:sz w:val="22"/>
          <w:szCs w:val="22"/>
        </w:rPr>
        <w:t>The subcommittee will work on updating</w:t>
      </w:r>
      <w:r>
        <w:rPr>
          <w:rFonts w:ascii="Univers" w:hAnsi="Univers"/>
          <w:color w:val="1A1A1A"/>
          <w:sz w:val="22"/>
          <w:szCs w:val="22"/>
        </w:rPr>
        <w:t xml:space="preserve"> the initial program exit</w:t>
      </w:r>
      <w:r w:rsidRPr="00AC0A90">
        <w:rPr>
          <w:rFonts w:ascii="Univers" w:hAnsi="Univers"/>
          <w:color w:val="1A1A1A"/>
          <w:sz w:val="22"/>
          <w:szCs w:val="22"/>
        </w:rPr>
        <w:t xml:space="preserve"> surveys to meet residency requirements and ensuring everyone understands CAEP inside out.</w:t>
      </w:r>
      <w:r>
        <w:rPr>
          <w:rFonts w:ascii="Univers" w:hAnsi="Univers"/>
          <w:color w:val="1A1A1A"/>
          <w:sz w:val="22"/>
          <w:szCs w:val="22"/>
        </w:rPr>
        <w:t xml:space="preserve"> The first focus will be on the school experience survey.</w:t>
      </w:r>
    </w:p>
    <w:p w14:paraId="0ED9C336" w14:textId="69D01E9A" w:rsidR="00AC0A90" w:rsidRDefault="00AC0A90" w:rsidP="00AC0A90">
      <w:pPr>
        <w:pStyle w:val="ListParagraph"/>
        <w:numPr>
          <w:ilvl w:val="2"/>
          <w:numId w:val="13"/>
        </w:numPr>
        <w:rPr>
          <w:rFonts w:ascii="Univers" w:hAnsi="Univers"/>
          <w:color w:val="1A1A1A"/>
          <w:sz w:val="22"/>
          <w:szCs w:val="22"/>
        </w:rPr>
      </w:pPr>
      <w:r w:rsidRPr="00AC0A90">
        <w:rPr>
          <w:rFonts w:ascii="Univers" w:hAnsi="Univers"/>
          <w:color w:val="1A1A1A"/>
          <w:sz w:val="22"/>
          <w:szCs w:val="22"/>
        </w:rPr>
        <w:t>The second charge is more fluid, focusing on triangulating surveys across initial and advanced programs for university supervisors, faculty members, and mentor teachers.</w:t>
      </w:r>
    </w:p>
    <w:p w14:paraId="69A5CFAC" w14:textId="05E7E006" w:rsidR="00AC0A90" w:rsidRDefault="00AC0A90" w:rsidP="00AC0A90">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Pr="00AC0A90">
        <w:rPr>
          <w:rFonts w:ascii="Univers" w:hAnsi="Univers"/>
          <w:color w:val="1A1A1A"/>
          <w:sz w:val="22"/>
          <w:szCs w:val="22"/>
        </w:rPr>
        <w:t>Mary Elizabeth Spence shares a</w:t>
      </w:r>
      <w:r>
        <w:rPr>
          <w:rFonts w:ascii="Univers" w:hAnsi="Univers"/>
          <w:color w:val="1A1A1A"/>
          <w:sz w:val="22"/>
          <w:szCs w:val="22"/>
        </w:rPr>
        <w:t xml:space="preserve">n example </w:t>
      </w:r>
      <w:r w:rsidRPr="00AC0A90">
        <w:rPr>
          <w:rFonts w:ascii="Univers" w:hAnsi="Univers"/>
          <w:color w:val="1A1A1A"/>
          <w:sz w:val="22"/>
          <w:szCs w:val="22"/>
        </w:rPr>
        <w:t xml:space="preserve">from the University of Florida on triangulating </w:t>
      </w:r>
      <w:r>
        <w:rPr>
          <w:rFonts w:ascii="Univers" w:hAnsi="Univers"/>
          <w:color w:val="1A1A1A"/>
          <w:sz w:val="22"/>
          <w:szCs w:val="22"/>
        </w:rPr>
        <w:t xml:space="preserve">these </w:t>
      </w:r>
      <w:proofErr w:type="gramStart"/>
      <w:r>
        <w:rPr>
          <w:rFonts w:ascii="Univers" w:hAnsi="Univers"/>
          <w:color w:val="1A1A1A"/>
          <w:sz w:val="22"/>
          <w:szCs w:val="22"/>
        </w:rPr>
        <w:t>survey’s</w:t>
      </w:r>
      <w:proofErr w:type="gramEnd"/>
    </w:p>
    <w:p w14:paraId="688EA471" w14:textId="18B0733A" w:rsidR="00AC0A90" w:rsidRDefault="00AC0A90" w:rsidP="00AC0A90">
      <w:pPr>
        <w:pStyle w:val="ListParagraph"/>
        <w:numPr>
          <w:ilvl w:val="3"/>
          <w:numId w:val="13"/>
        </w:numPr>
        <w:rPr>
          <w:rFonts w:ascii="Univers" w:hAnsi="Univers"/>
          <w:color w:val="1A1A1A"/>
          <w:sz w:val="22"/>
          <w:szCs w:val="22"/>
        </w:rPr>
      </w:pPr>
      <w:r>
        <w:rPr>
          <w:rFonts w:ascii="Univers" w:hAnsi="Univers"/>
          <w:color w:val="1A1A1A"/>
          <w:sz w:val="22"/>
          <w:szCs w:val="22"/>
        </w:rPr>
        <w:lastRenderedPageBreak/>
        <w:t xml:space="preserve">Dr. </w:t>
      </w:r>
      <w:r w:rsidRPr="00AC0A90">
        <w:rPr>
          <w:rFonts w:ascii="Univers" w:hAnsi="Univers"/>
          <w:color w:val="1A1A1A"/>
          <w:sz w:val="22"/>
          <w:szCs w:val="22"/>
        </w:rPr>
        <w:t>Audrey Bowser emphasizes the importance of evaluating university supervisors and mentor teachers, not just students.</w:t>
      </w:r>
    </w:p>
    <w:p w14:paraId="15A02F78" w14:textId="0CADE44A" w:rsidR="00AC0A90" w:rsidRDefault="00AC0A90" w:rsidP="00AC0A90">
      <w:pPr>
        <w:pStyle w:val="ListParagraph"/>
        <w:numPr>
          <w:ilvl w:val="3"/>
          <w:numId w:val="13"/>
        </w:numPr>
        <w:rPr>
          <w:rFonts w:ascii="Univers" w:hAnsi="Univers"/>
          <w:color w:val="1A1A1A"/>
          <w:sz w:val="22"/>
          <w:szCs w:val="22"/>
        </w:rPr>
      </w:pPr>
      <w:r w:rsidRPr="00AC0A90">
        <w:rPr>
          <w:rFonts w:ascii="Univers" w:hAnsi="Univers"/>
          <w:color w:val="1A1A1A"/>
          <w:sz w:val="22"/>
          <w:szCs w:val="22"/>
        </w:rPr>
        <w:t xml:space="preserve">The satisfaction tool should include key language related to </w:t>
      </w:r>
      <w:r>
        <w:rPr>
          <w:rFonts w:ascii="Univers" w:hAnsi="Univers"/>
          <w:color w:val="1A1A1A"/>
          <w:sz w:val="22"/>
          <w:szCs w:val="22"/>
        </w:rPr>
        <w:t>CAEP and S</w:t>
      </w:r>
      <w:r w:rsidRPr="00AC0A90">
        <w:rPr>
          <w:rFonts w:ascii="Univers" w:hAnsi="Univers"/>
          <w:color w:val="1A1A1A"/>
          <w:sz w:val="22"/>
          <w:szCs w:val="22"/>
        </w:rPr>
        <w:t xml:space="preserve">tate </w:t>
      </w:r>
      <w:r>
        <w:rPr>
          <w:rFonts w:ascii="Univers" w:hAnsi="Univers"/>
          <w:color w:val="1A1A1A"/>
          <w:sz w:val="22"/>
          <w:szCs w:val="22"/>
        </w:rPr>
        <w:t>R</w:t>
      </w:r>
      <w:r w:rsidRPr="00AC0A90">
        <w:rPr>
          <w:rFonts w:ascii="Univers" w:hAnsi="Univers"/>
          <w:color w:val="1A1A1A"/>
          <w:sz w:val="22"/>
          <w:szCs w:val="22"/>
        </w:rPr>
        <w:t xml:space="preserve">eview </w:t>
      </w:r>
      <w:proofErr w:type="gramStart"/>
      <w:r w:rsidRPr="00AC0A90">
        <w:rPr>
          <w:rFonts w:ascii="Univers" w:hAnsi="Univers"/>
          <w:color w:val="1A1A1A"/>
          <w:sz w:val="22"/>
          <w:szCs w:val="22"/>
        </w:rPr>
        <w:t>standards</w:t>
      </w:r>
      <w:proofErr w:type="gramEnd"/>
      <w:r w:rsidRPr="00AC0A90">
        <w:rPr>
          <w:rFonts w:ascii="Univers" w:hAnsi="Univers"/>
          <w:color w:val="1A1A1A"/>
          <w:sz w:val="22"/>
          <w:szCs w:val="22"/>
        </w:rPr>
        <w:t xml:space="preserve"> </w:t>
      </w:r>
    </w:p>
    <w:p w14:paraId="6E62EC66" w14:textId="77A116B7" w:rsidR="00AC0A90" w:rsidRDefault="00AC0A90" w:rsidP="00AC0A90">
      <w:pPr>
        <w:pStyle w:val="ListParagraph"/>
        <w:numPr>
          <w:ilvl w:val="3"/>
          <w:numId w:val="13"/>
        </w:numPr>
        <w:rPr>
          <w:rFonts w:ascii="Univers" w:hAnsi="Univers"/>
          <w:color w:val="1A1A1A"/>
          <w:sz w:val="22"/>
          <w:szCs w:val="22"/>
        </w:rPr>
      </w:pPr>
      <w:r w:rsidRPr="00AC0A90">
        <w:rPr>
          <w:rFonts w:ascii="Univers" w:hAnsi="Univers"/>
          <w:color w:val="1A1A1A"/>
          <w:sz w:val="22"/>
          <w:szCs w:val="22"/>
        </w:rPr>
        <w:t>The goal is to have a draft of the instrument ready to present to stakeholders at the EPAC meeting in April 2026.</w:t>
      </w:r>
    </w:p>
    <w:p w14:paraId="51E39C3E" w14:textId="76DB062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Subcommittee Expectations</w:t>
      </w:r>
    </w:p>
    <w:p w14:paraId="3B40A839" w14:textId="749C8DE9" w:rsidR="00AC0A90" w:rsidRDefault="00AC0A90" w:rsidP="00AC0A90">
      <w:pPr>
        <w:pStyle w:val="ListParagraph"/>
        <w:numPr>
          <w:ilvl w:val="2"/>
          <w:numId w:val="13"/>
        </w:numPr>
        <w:rPr>
          <w:rFonts w:ascii="Univers" w:hAnsi="Univers"/>
          <w:color w:val="1A1A1A"/>
          <w:sz w:val="22"/>
          <w:szCs w:val="22"/>
        </w:rPr>
      </w:pPr>
      <w:r w:rsidRPr="00AC0A90">
        <w:rPr>
          <w:rFonts w:ascii="Univers" w:hAnsi="Univers"/>
          <w:color w:val="1A1A1A"/>
          <w:sz w:val="22"/>
          <w:szCs w:val="22"/>
        </w:rPr>
        <w:t xml:space="preserve">Review the school experience survey and the residency focus group </w:t>
      </w:r>
      <w:proofErr w:type="gramStart"/>
      <w:r w:rsidRPr="00AC0A90">
        <w:rPr>
          <w:rFonts w:ascii="Univers" w:hAnsi="Univers"/>
          <w:color w:val="1A1A1A"/>
          <w:sz w:val="22"/>
          <w:szCs w:val="22"/>
        </w:rPr>
        <w:t>questions, and</w:t>
      </w:r>
      <w:proofErr w:type="gramEnd"/>
      <w:r w:rsidRPr="00AC0A90">
        <w:rPr>
          <w:rFonts w:ascii="Univers" w:hAnsi="Univers"/>
          <w:color w:val="1A1A1A"/>
          <w:sz w:val="22"/>
          <w:szCs w:val="22"/>
        </w:rPr>
        <w:t xml:space="preserve"> provide feedback on edits and revisions.</w:t>
      </w:r>
    </w:p>
    <w:p w14:paraId="6A2A9D7B" w14:textId="60BB9801" w:rsidR="00AC0A90" w:rsidRPr="00AC0A90" w:rsidRDefault="00AC0A90" w:rsidP="00AC0A90">
      <w:pPr>
        <w:pStyle w:val="ListParagraph"/>
        <w:numPr>
          <w:ilvl w:val="2"/>
          <w:numId w:val="13"/>
        </w:numPr>
        <w:rPr>
          <w:rFonts w:ascii="Univers" w:hAnsi="Univers"/>
          <w:color w:val="1A1A1A"/>
          <w:sz w:val="22"/>
          <w:szCs w:val="22"/>
        </w:rPr>
      </w:pPr>
      <w:r w:rsidRPr="00AC0A90">
        <w:rPr>
          <w:rFonts w:ascii="Univers" w:hAnsi="Univers"/>
          <w:color w:val="1A1A1A"/>
          <w:sz w:val="22"/>
          <w:szCs w:val="22"/>
        </w:rPr>
        <w:t xml:space="preserve">Prepare a draft of the updated school experience survey to present to the </w:t>
      </w:r>
      <w:r>
        <w:rPr>
          <w:rFonts w:ascii="Univers" w:hAnsi="Univers"/>
          <w:color w:val="1A1A1A"/>
          <w:sz w:val="22"/>
          <w:szCs w:val="22"/>
        </w:rPr>
        <w:t>E</w:t>
      </w:r>
      <w:r w:rsidRPr="00AC0A90">
        <w:rPr>
          <w:rFonts w:ascii="Univers" w:hAnsi="Univers"/>
          <w:color w:val="1A1A1A"/>
          <w:sz w:val="22"/>
          <w:szCs w:val="22"/>
        </w:rPr>
        <w:t>PAC group in the spring of 2026.</w:t>
      </w:r>
    </w:p>
    <w:p w14:paraId="0C0C373F" w14:textId="145E408E" w:rsidR="0027159D" w:rsidRDefault="006742B4" w:rsidP="0057404F">
      <w:pPr>
        <w:pStyle w:val="ListParagraph"/>
        <w:numPr>
          <w:ilvl w:val="1"/>
          <w:numId w:val="13"/>
        </w:numPr>
        <w:rPr>
          <w:rFonts w:ascii="Univers" w:hAnsi="Univers"/>
          <w:color w:val="1A1A1A"/>
          <w:sz w:val="22"/>
          <w:szCs w:val="22"/>
        </w:rPr>
      </w:pPr>
      <w:r>
        <w:rPr>
          <w:rFonts w:ascii="Univers" w:hAnsi="Univers"/>
          <w:color w:val="1A1A1A"/>
          <w:sz w:val="22"/>
          <w:szCs w:val="22"/>
        </w:rPr>
        <w:t>Annual</w:t>
      </w:r>
      <w:r w:rsidR="0027159D">
        <w:rPr>
          <w:rFonts w:ascii="Univers" w:hAnsi="Univers"/>
          <w:color w:val="1A1A1A"/>
          <w:sz w:val="22"/>
          <w:szCs w:val="22"/>
        </w:rPr>
        <w:t xml:space="preserve"> Timeline</w:t>
      </w:r>
    </w:p>
    <w:p w14:paraId="6B4220C6" w14:textId="1BA2076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Looking Ahead</w:t>
      </w:r>
    </w:p>
    <w:p w14:paraId="3891CFA2" w14:textId="77777777" w:rsidR="0027159D" w:rsidRPr="0027159D" w:rsidRDefault="0027159D" w:rsidP="0027159D">
      <w:pPr>
        <w:rPr>
          <w:rFonts w:ascii="Univers" w:hAnsi="Univers"/>
          <w:color w:val="1A1A1A"/>
          <w:sz w:val="22"/>
          <w:szCs w:val="22"/>
        </w:rPr>
      </w:pPr>
    </w:p>
    <w:p w14:paraId="51DC5B44" w14:textId="04902AC2"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Annual Report to EPP and CAEP</w:t>
      </w:r>
      <w:r w:rsidR="00044E24">
        <w:rPr>
          <w:rFonts w:ascii="Univers" w:hAnsi="Univers"/>
          <w:color w:val="1A1A1A"/>
          <w:sz w:val="22"/>
          <w:szCs w:val="22"/>
        </w:rPr>
        <w:t xml:space="preserve"> – Dr. Mary Elizabeth Spence, CAEP Coordinator</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7A9DA010" w14:textId="77777777" w:rsidR="0027159D" w:rsidRPr="0027159D" w:rsidRDefault="0027159D" w:rsidP="0027159D">
      <w:pPr>
        <w:pStyle w:val="ListParagraph"/>
        <w:rPr>
          <w:rFonts w:ascii="Univers" w:hAnsi="Univers"/>
          <w:color w:val="1A1A1A"/>
          <w:sz w:val="22"/>
          <w:szCs w:val="22"/>
        </w:rPr>
      </w:pPr>
    </w:p>
    <w:p w14:paraId="31130E21" w14:textId="0B631DEA" w:rsidR="0027159D" w:rsidRPr="0027159D" w:rsidRDefault="0027159D" w:rsidP="0027159D">
      <w:pPr>
        <w:rPr>
          <w:rFonts w:ascii="Univers" w:hAnsi="Univers"/>
          <w:color w:val="1A1A1A"/>
          <w:sz w:val="22"/>
          <w:szCs w:val="22"/>
        </w:rPr>
      </w:pPr>
      <w:r>
        <w:rPr>
          <w:rFonts w:ascii="Univers" w:hAnsi="Univers"/>
          <w:color w:val="1A1A1A"/>
          <w:sz w:val="22"/>
          <w:szCs w:val="22"/>
        </w:rPr>
        <w:t xml:space="preserve">Next Meeting: </w:t>
      </w:r>
      <w:r w:rsidR="00AC0A90">
        <w:rPr>
          <w:rFonts w:ascii="Univers" w:hAnsi="Univers"/>
          <w:color w:val="1A1A1A"/>
          <w:sz w:val="22"/>
          <w:szCs w:val="22"/>
        </w:rPr>
        <w:t>December 2, 2025</w:t>
      </w:r>
    </w:p>
    <w:p w14:paraId="39A57090" w14:textId="740FD1D8" w:rsidR="0057404F" w:rsidRPr="0057404F" w:rsidRDefault="0057404F" w:rsidP="0057404F">
      <w:pPr>
        <w:pStyle w:val="ListParagraph"/>
        <w:numPr>
          <w:ilvl w:val="0"/>
          <w:numId w:val="13"/>
        </w:numPr>
        <w:rPr>
          <w:rFonts w:ascii="Univers" w:hAnsi="Univers"/>
          <w:sz w:val="22"/>
          <w:szCs w:val="22"/>
        </w:rPr>
      </w:pPr>
      <w:r w:rsidRPr="0057404F">
        <w:rPr>
          <w:rFonts w:ascii="Univers" w:hAnsi="Univers"/>
          <w:sz w:val="22"/>
          <w:szCs w:val="22"/>
        </w:rPr>
        <w:br w:type="page"/>
      </w:r>
    </w:p>
    <w:p w14:paraId="156B910D" w14:textId="43A194AD" w:rsidR="00B1205F" w:rsidRDefault="0057404F" w:rsidP="00252A83">
      <w:pPr>
        <w:shd w:val="clear" w:color="auto" w:fill="FFFFFF"/>
        <w:spacing w:before="480"/>
        <w:contextualSpacing/>
        <w:outlineLvl w:val="1"/>
        <w:rPr>
          <w:rFonts w:ascii="Univers" w:hAnsi="Univers"/>
          <w:b/>
          <w:bCs/>
          <w:color w:val="1A1A1A"/>
        </w:rPr>
      </w:pPr>
      <w:r>
        <w:rPr>
          <w:rFonts w:ascii="Univers" w:hAnsi="Univers"/>
          <w:b/>
          <w:bCs/>
          <w:color w:val="1A1A1A"/>
        </w:rPr>
        <w:lastRenderedPageBreak/>
        <w:t>C</w:t>
      </w:r>
      <w:r w:rsidR="008B02D5">
        <w:rPr>
          <w:rFonts w:ascii="Univers" w:hAnsi="Univers"/>
          <w:b/>
          <w:bCs/>
          <w:color w:val="1A1A1A"/>
        </w:rPr>
        <w:t>AEP Standard R</w:t>
      </w:r>
      <w:r w:rsidR="00C12CA2">
        <w:rPr>
          <w:rFonts w:ascii="Univers" w:hAnsi="Univers"/>
          <w:b/>
          <w:bCs/>
          <w:color w:val="1A1A1A"/>
        </w:rPr>
        <w:t>2</w:t>
      </w:r>
      <w:r w:rsidR="008B02D5">
        <w:rPr>
          <w:rFonts w:ascii="Univers" w:hAnsi="Univers"/>
          <w:b/>
          <w:bCs/>
          <w:color w:val="1A1A1A"/>
        </w:rPr>
        <w:t xml:space="preserve"> </w:t>
      </w:r>
      <w:r w:rsidR="00B1205F">
        <w:rPr>
          <w:rFonts w:ascii="Univers" w:hAnsi="Univers"/>
          <w:b/>
          <w:bCs/>
          <w:color w:val="1A1A1A"/>
        </w:rPr>
        <w:t>Charge</w:t>
      </w:r>
      <w:r w:rsidR="00674067">
        <w:rPr>
          <w:rFonts w:ascii="Univers" w:hAnsi="Univers"/>
          <w:b/>
          <w:bCs/>
          <w:color w:val="1A1A1A"/>
        </w:rPr>
        <w:t>(s)</w:t>
      </w:r>
      <w:r w:rsidR="008B02D5">
        <w:rPr>
          <w:rFonts w:ascii="Univers" w:hAnsi="Univers"/>
          <w:b/>
          <w:bCs/>
          <w:color w:val="1A1A1A"/>
        </w:rPr>
        <w:t xml:space="preserve"> and Committee Structure</w:t>
      </w:r>
    </w:p>
    <w:p w14:paraId="45874B57" w14:textId="77777777" w:rsidR="00AF465C" w:rsidRDefault="00AF465C" w:rsidP="00494F6D">
      <w:pPr>
        <w:shd w:val="clear" w:color="auto" w:fill="FFFFFF"/>
        <w:contextualSpacing/>
        <w:outlineLvl w:val="0"/>
        <w:rPr>
          <w:rFonts w:ascii="Univers" w:hAnsi="Univers"/>
          <w:b/>
          <w:bCs/>
          <w:color w:val="1A1A1A"/>
          <w:kern w:val="36"/>
          <w:sz w:val="22"/>
          <w:szCs w:val="22"/>
        </w:rPr>
      </w:pPr>
    </w:p>
    <w:p w14:paraId="527D29F9" w14:textId="0C3D9708" w:rsidR="00C9215F" w:rsidRPr="00C9215F" w:rsidRDefault="00494F6D" w:rsidP="00494F6D">
      <w:pPr>
        <w:shd w:val="clear" w:color="auto" w:fill="FFFFFF"/>
        <w:contextualSpacing/>
        <w:outlineLvl w:val="0"/>
        <w:rPr>
          <w:rFonts w:ascii="Univers" w:hAnsi="Univers"/>
          <w:b/>
          <w:bCs/>
          <w:color w:val="1A1A1A"/>
          <w:kern w:val="36"/>
          <w:sz w:val="22"/>
          <w:szCs w:val="22"/>
        </w:rPr>
      </w:pPr>
      <w:r w:rsidRPr="00B1205F">
        <w:rPr>
          <w:rFonts w:ascii="Univers" w:hAnsi="Univers"/>
          <w:b/>
          <w:bCs/>
          <w:color w:val="1A1A1A"/>
          <w:kern w:val="36"/>
          <w:sz w:val="22"/>
          <w:szCs w:val="22"/>
        </w:rPr>
        <w:t xml:space="preserve">CAEP Standard </w:t>
      </w:r>
      <w:r w:rsidR="00706DE7">
        <w:rPr>
          <w:rFonts w:ascii="Univers" w:hAnsi="Univers"/>
          <w:b/>
          <w:bCs/>
          <w:color w:val="1A1A1A"/>
          <w:kern w:val="36"/>
          <w:sz w:val="22"/>
          <w:szCs w:val="22"/>
        </w:rPr>
        <w:t>R</w:t>
      </w:r>
      <w:r w:rsidR="00C12CA2">
        <w:rPr>
          <w:rFonts w:ascii="Univers" w:hAnsi="Univers"/>
          <w:b/>
          <w:bCs/>
          <w:color w:val="1A1A1A"/>
          <w:kern w:val="36"/>
          <w:sz w:val="22"/>
          <w:szCs w:val="22"/>
        </w:rPr>
        <w:t>2</w:t>
      </w:r>
      <w:r w:rsidRPr="00B1205F">
        <w:rPr>
          <w:rFonts w:ascii="Univers" w:hAnsi="Univers"/>
          <w:b/>
          <w:bCs/>
          <w:color w:val="1A1A1A"/>
          <w:kern w:val="36"/>
          <w:sz w:val="22"/>
          <w:szCs w:val="22"/>
        </w:rPr>
        <w:t xml:space="preserve"> 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Charge</w:t>
      </w:r>
      <w:r w:rsidR="00815B71">
        <w:rPr>
          <w:rFonts w:ascii="Univers" w:hAnsi="Univers"/>
          <w:b/>
          <w:bCs/>
          <w:color w:val="1A1A1A"/>
          <w:sz w:val="22"/>
          <w:szCs w:val="22"/>
        </w:rPr>
        <w:t>(s):</w:t>
      </w:r>
      <w:r w:rsidR="00C9215F" w:rsidRPr="00C9215F">
        <w:rPr>
          <w:rFonts w:ascii="Univers" w:hAnsi="Univers"/>
          <w:b/>
          <w:bCs/>
          <w:color w:val="1A1A1A"/>
          <w:sz w:val="22"/>
          <w:szCs w:val="22"/>
        </w:rPr>
        <w:t> </w:t>
      </w:r>
    </w:p>
    <w:p w14:paraId="26C02819" w14:textId="3E8FADD9" w:rsidR="00C9215F" w:rsidRPr="00C9215F" w:rsidRDefault="00C9215F" w:rsidP="00252A83">
      <w:pPr>
        <w:numPr>
          <w:ilvl w:val="0"/>
          <w:numId w:val="1"/>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Basic </w:t>
      </w:r>
      <w:r w:rsidR="00706DE7">
        <w:rPr>
          <w:rFonts w:ascii="Univers" w:hAnsi="Univers"/>
          <w:color w:val="1A1A1A"/>
          <w:sz w:val="22"/>
          <w:szCs w:val="22"/>
        </w:rPr>
        <w:t>sub</w:t>
      </w:r>
      <w:r w:rsidRPr="00C9215F">
        <w:rPr>
          <w:rFonts w:ascii="Univers" w:hAnsi="Univers"/>
          <w:color w:val="1A1A1A"/>
          <w:sz w:val="22"/>
          <w:szCs w:val="22"/>
        </w:rPr>
        <w:t>committee function</w:t>
      </w:r>
      <w:r w:rsidR="00706DE7">
        <w:rPr>
          <w:rFonts w:ascii="Univers" w:hAnsi="Univers"/>
          <w:color w:val="1A1A1A"/>
          <w:sz w:val="22"/>
          <w:szCs w:val="22"/>
        </w:rPr>
        <w:t>: The basic function of this subcommittee is to serve as the CAEP Standard R</w:t>
      </w:r>
      <w:r w:rsidR="00C12CA2">
        <w:rPr>
          <w:rFonts w:ascii="Univers" w:hAnsi="Univers"/>
          <w:color w:val="1A1A1A"/>
          <w:sz w:val="22"/>
          <w:szCs w:val="22"/>
        </w:rPr>
        <w:t>2</w:t>
      </w:r>
      <w:r w:rsidR="00706DE7">
        <w:rPr>
          <w:rFonts w:ascii="Univers" w:hAnsi="Univers"/>
          <w:color w:val="1A1A1A"/>
          <w:sz w:val="22"/>
          <w:szCs w:val="22"/>
        </w:rPr>
        <w:t xml:space="preserve"> research and writing team for both the Annual CAEP Report</w:t>
      </w:r>
      <w:r w:rsidR="00053A33">
        <w:rPr>
          <w:rFonts w:ascii="Univers" w:hAnsi="Univers"/>
          <w:color w:val="1A1A1A"/>
          <w:sz w:val="22"/>
          <w:szCs w:val="22"/>
        </w:rPr>
        <w:t xml:space="preserve"> cycle (due annually April 30</w:t>
      </w:r>
      <w:r w:rsidR="00053A33" w:rsidRPr="00053A33">
        <w:rPr>
          <w:rFonts w:ascii="Univers" w:hAnsi="Univers"/>
          <w:color w:val="1A1A1A"/>
          <w:sz w:val="22"/>
          <w:szCs w:val="22"/>
          <w:vertAlign w:val="superscript"/>
        </w:rPr>
        <w:t>th</w:t>
      </w:r>
      <w:r w:rsidR="00053A33">
        <w:rPr>
          <w:rFonts w:ascii="Univers" w:hAnsi="Univers"/>
          <w:color w:val="1A1A1A"/>
          <w:sz w:val="22"/>
          <w:szCs w:val="22"/>
        </w:rPr>
        <w:t>)</w:t>
      </w:r>
      <w:r w:rsidR="00706DE7">
        <w:rPr>
          <w:rFonts w:ascii="Univers" w:hAnsi="Univers"/>
          <w:color w:val="1A1A1A"/>
          <w:sz w:val="22"/>
          <w:szCs w:val="22"/>
        </w:rPr>
        <w:t xml:space="preserve"> and upcoming Fall 2030 Site-visit</w:t>
      </w:r>
      <w:r w:rsidR="00AB168E">
        <w:rPr>
          <w:rFonts w:ascii="Univers" w:hAnsi="Univers"/>
          <w:color w:val="1A1A1A"/>
          <w:sz w:val="22"/>
          <w:szCs w:val="22"/>
        </w:rPr>
        <w:t>.</w:t>
      </w:r>
      <w:r w:rsidR="00706DE7">
        <w:rPr>
          <w:rFonts w:ascii="Univers" w:hAnsi="Univers"/>
          <w:color w:val="1A1A1A"/>
          <w:sz w:val="22"/>
          <w:szCs w:val="22"/>
        </w:rPr>
        <w:t xml:space="preserve"> </w:t>
      </w:r>
    </w:p>
    <w:p w14:paraId="526CF74C" w14:textId="41E57555" w:rsidR="00252A83" w:rsidRPr="00053A33" w:rsidRDefault="00C9215F" w:rsidP="00053A33">
      <w:pPr>
        <w:numPr>
          <w:ilvl w:val="0"/>
          <w:numId w:val="1"/>
        </w:numPr>
        <w:shd w:val="clear" w:color="auto" w:fill="FFFFFF"/>
        <w:contextualSpacing/>
        <w:rPr>
          <w:rFonts w:ascii="Univers" w:hAnsi="Univers"/>
          <w:b/>
          <w:bCs/>
          <w:color w:val="1A1A1A"/>
          <w:sz w:val="22"/>
          <w:szCs w:val="22"/>
        </w:rPr>
      </w:pPr>
      <w:r w:rsidRPr="00C9215F">
        <w:rPr>
          <w:rFonts w:ascii="Univers" w:hAnsi="Univers"/>
          <w:color w:val="1A1A1A"/>
          <w:sz w:val="22"/>
          <w:szCs w:val="22"/>
        </w:rPr>
        <w:t xml:space="preserve">Major </w:t>
      </w:r>
      <w:r w:rsidR="00053A33">
        <w:rPr>
          <w:rFonts w:ascii="Univers" w:hAnsi="Univers"/>
          <w:color w:val="1A1A1A"/>
          <w:sz w:val="22"/>
          <w:szCs w:val="22"/>
        </w:rPr>
        <w:t>charge(s) of this subcommittee</w:t>
      </w:r>
      <w:r w:rsidR="00FC22F1">
        <w:rPr>
          <w:rFonts w:ascii="Univers" w:hAnsi="Univers"/>
          <w:color w:val="1A1A1A"/>
          <w:sz w:val="22"/>
          <w:szCs w:val="22"/>
        </w:rPr>
        <w:t xml:space="preserve"> (see attached CAEP Cycle Assignment)</w:t>
      </w:r>
      <w:r w:rsidR="00053A33">
        <w:rPr>
          <w:rFonts w:ascii="Univers" w:hAnsi="Univers"/>
          <w:color w:val="1A1A1A"/>
          <w:sz w:val="22"/>
          <w:szCs w:val="22"/>
        </w:rPr>
        <w:t xml:space="preserve">: </w:t>
      </w:r>
    </w:p>
    <w:p w14:paraId="523605E2" w14:textId="2B8110BA" w:rsidR="001412C1" w:rsidRDefault="00C12CA2" w:rsidP="00C12CA2">
      <w:pPr>
        <w:numPr>
          <w:ilvl w:val="1"/>
          <w:numId w:val="6"/>
        </w:numPr>
        <w:shd w:val="clear" w:color="auto" w:fill="FFFFFF"/>
        <w:rPr>
          <w:rFonts w:ascii="Univers" w:hAnsi="Univers"/>
          <w:color w:val="1A1A1A"/>
          <w:sz w:val="22"/>
          <w:szCs w:val="22"/>
        </w:rPr>
      </w:pPr>
      <w:r w:rsidRPr="00C12CA2">
        <w:rPr>
          <w:rFonts w:ascii="Univers" w:hAnsi="Univers"/>
          <w:color w:val="1A1A1A"/>
          <w:sz w:val="22"/>
          <w:szCs w:val="22"/>
        </w:rPr>
        <w:t xml:space="preserve">Edit </w:t>
      </w:r>
      <w:r>
        <w:rPr>
          <w:rFonts w:ascii="Univers" w:hAnsi="Univers"/>
          <w:color w:val="1A1A1A"/>
          <w:sz w:val="22"/>
          <w:szCs w:val="22"/>
        </w:rPr>
        <w:t xml:space="preserve">and Implement </w:t>
      </w:r>
      <w:r w:rsidRPr="00C12CA2">
        <w:rPr>
          <w:rFonts w:ascii="Univers" w:hAnsi="Univers"/>
          <w:color w:val="1A1A1A"/>
          <w:sz w:val="22"/>
          <w:szCs w:val="22"/>
        </w:rPr>
        <w:t>Student Exit Survey</w:t>
      </w:r>
      <w:r>
        <w:rPr>
          <w:rFonts w:ascii="Univers" w:hAnsi="Univers"/>
          <w:color w:val="1A1A1A"/>
          <w:sz w:val="22"/>
          <w:szCs w:val="22"/>
        </w:rPr>
        <w:t>s</w:t>
      </w:r>
      <w:r w:rsidRPr="00C12CA2">
        <w:rPr>
          <w:rFonts w:ascii="Univers" w:hAnsi="Univers"/>
          <w:color w:val="1A1A1A"/>
          <w:sz w:val="22"/>
          <w:szCs w:val="22"/>
        </w:rPr>
        <w:t xml:space="preserve"> of School Experience including Effective Mentor Teacher and University Supervisor for Residency</w:t>
      </w:r>
    </w:p>
    <w:p w14:paraId="609E0B33" w14:textId="67792463" w:rsidR="00C12CA2" w:rsidRDefault="00C12CA2" w:rsidP="00C12CA2">
      <w:pPr>
        <w:numPr>
          <w:ilvl w:val="1"/>
          <w:numId w:val="6"/>
        </w:numPr>
        <w:shd w:val="clear" w:color="auto" w:fill="FFFFFF"/>
        <w:rPr>
          <w:rFonts w:ascii="Univers" w:hAnsi="Univers"/>
          <w:color w:val="1A1A1A"/>
          <w:sz w:val="22"/>
          <w:szCs w:val="22"/>
        </w:rPr>
      </w:pPr>
      <w:r w:rsidRPr="00C12CA2">
        <w:rPr>
          <w:rFonts w:ascii="Univers" w:hAnsi="Univers"/>
          <w:color w:val="1A1A1A"/>
          <w:sz w:val="22"/>
          <w:szCs w:val="22"/>
        </w:rPr>
        <w:t>Create</w:t>
      </w:r>
      <w:r>
        <w:rPr>
          <w:rFonts w:ascii="Univers" w:hAnsi="Univers"/>
          <w:color w:val="1A1A1A"/>
          <w:sz w:val="22"/>
          <w:szCs w:val="22"/>
        </w:rPr>
        <w:t xml:space="preserve"> and Implement</w:t>
      </w:r>
      <w:r w:rsidRPr="00C12CA2">
        <w:rPr>
          <w:rFonts w:ascii="Univers" w:hAnsi="Univers"/>
          <w:color w:val="1A1A1A"/>
          <w:sz w:val="22"/>
          <w:szCs w:val="22"/>
        </w:rPr>
        <w:t xml:space="preserve"> Effective Mentor Teacher Survey of University Supervisor and University Supervisor Survey of Effective Mentor Teacher</w:t>
      </w:r>
    </w:p>
    <w:p w14:paraId="1C3B6C9C" w14:textId="3455FC39" w:rsidR="00C12CA2" w:rsidRPr="00C12CA2" w:rsidRDefault="00C12CA2" w:rsidP="00C12CA2">
      <w:pPr>
        <w:numPr>
          <w:ilvl w:val="1"/>
          <w:numId w:val="6"/>
        </w:numPr>
        <w:shd w:val="clear" w:color="auto" w:fill="FFFFFF"/>
        <w:rPr>
          <w:rFonts w:ascii="Univers" w:hAnsi="Univers"/>
          <w:color w:val="1A1A1A"/>
          <w:sz w:val="22"/>
          <w:szCs w:val="22"/>
        </w:rPr>
      </w:pPr>
      <w:r>
        <w:rPr>
          <w:rFonts w:ascii="Univers" w:hAnsi="Univers"/>
          <w:color w:val="1A1A1A"/>
          <w:sz w:val="22"/>
          <w:szCs w:val="22"/>
        </w:rPr>
        <w:t>Collect Data Cycles for Effective Mentor Teacher Survey (of University Supervisor) and University Supervisor Survey of Effective Mentor Teacher</w:t>
      </w:r>
    </w:p>
    <w:p w14:paraId="67811007" w14:textId="77777777" w:rsidR="008A2EDA" w:rsidRPr="00B1205F" w:rsidRDefault="008A2EDA" w:rsidP="00252A83">
      <w:pPr>
        <w:shd w:val="clear" w:color="auto" w:fill="FFFFFF"/>
        <w:spacing w:before="480"/>
        <w:contextualSpacing/>
        <w:outlineLvl w:val="1"/>
        <w:rPr>
          <w:rFonts w:ascii="Univers" w:hAnsi="Univers"/>
          <w:b/>
          <w:bCs/>
          <w:color w:val="1A1A1A"/>
          <w:sz w:val="22"/>
          <w:szCs w:val="22"/>
        </w:rPr>
      </w:pPr>
    </w:p>
    <w:p w14:paraId="4ABED6E2" w14:textId="35033FE5" w:rsidR="00C9215F" w:rsidRPr="00C9215F" w:rsidRDefault="001412C1" w:rsidP="00252A83">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CAEP Standard </w:t>
      </w:r>
      <w:r w:rsidR="00FC22F1">
        <w:rPr>
          <w:rFonts w:ascii="Univers" w:hAnsi="Univers"/>
          <w:b/>
          <w:bCs/>
          <w:color w:val="1A1A1A"/>
          <w:kern w:val="36"/>
          <w:sz w:val="22"/>
          <w:szCs w:val="22"/>
        </w:rPr>
        <w:t>R</w:t>
      </w:r>
      <w:r w:rsidR="00C12CA2">
        <w:rPr>
          <w:rFonts w:ascii="Univers" w:hAnsi="Univers"/>
          <w:b/>
          <w:bCs/>
          <w:color w:val="1A1A1A"/>
          <w:kern w:val="36"/>
          <w:sz w:val="22"/>
          <w:szCs w:val="22"/>
        </w:rPr>
        <w:t>2</w:t>
      </w:r>
      <w:r w:rsidR="00FC22F1">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Composition</w:t>
      </w:r>
      <w:r w:rsidR="00815B71">
        <w:rPr>
          <w:rFonts w:ascii="Univers" w:hAnsi="Univers"/>
          <w:b/>
          <w:bCs/>
          <w:color w:val="1A1A1A"/>
          <w:sz w:val="22"/>
          <w:szCs w:val="22"/>
        </w:rPr>
        <w:t>:</w:t>
      </w:r>
    </w:p>
    <w:p w14:paraId="00BA903E" w14:textId="7DAF8CB6" w:rsidR="00252A83" w:rsidRPr="00B1205F" w:rsidRDefault="00C9215F" w:rsidP="007F6C52">
      <w:pPr>
        <w:shd w:val="clear" w:color="auto" w:fill="FFFFFF"/>
        <w:contextualSpacing/>
        <w:rPr>
          <w:rFonts w:ascii="Univers" w:hAnsi="Univers"/>
          <w:color w:val="1A1A1A"/>
          <w:sz w:val="22"/>
          <w:szCs w:val="22"/>
        </w:rPr>
      </w:pPr>
      <w:r w:rsidRPr="00C9215F">
        <w:rPr>
          <w:rFonts w:ascii="Univers" w:hAnsi="Univers"/>
          <w:color w:val="1A1A1A"/>
          <w:sz w:val="22"/>
          <w:szCs w:val="22"/>
        </w:rPr>
        <w:t>The committee consists of a minimum of</w:t>
      </w:r>
      <w:r w:rsidR="00FC22F1">
        <w:rPr>
          <w:rFonts w:ascii="Univers" w:hAnsi="Univers"/>
          <w:color w:val="1A1A1A"/>
          <w:sz w:val="22"/>
          <w:szCs w:val="22"/>
        </w:rPr>
        <w:t xml:space="preserve"> </w:t>
      </w:r>
      <w:r w:rsidR="00C12CA2">
        <w:rPr>
          <w:rFonts w:ascii="Univers" w:hAnsi="Univers"/>
          <w:color w:val="1A1A1A"/>
          <w:sz w:val="22"/>
          <w:szCs w:val="22"/>
        </w:rPr>
        <w:t>five</w:t>
      </w:r>
      <w:r w:rsidR="00FC22F1">
        <w:rPr>
          <w:rFonts w:ascii="Univers" w:hAnsi="Univers"/>
          <w:color w:val="1A1A1A"/>
          <w:sz w:val="22"/>
          <w:szCs w:val="22"/>
        </w:rPr>
        <w:t xml:space="preserve"> (</w:t>
      </w:r>
      <w:r w:rsidR="00C12CA2">
        <w:rPr>
          <w:rFonts w:ascii="Univers" w:hAnsi="Univers"/>
          <w:color w:val="1A1A1A"/>
          <w:sz w:val="22"/>
          <w:szCs w:val="22"/>
        </w:rPr>
        <w:t>5</w:t>
      </w:r>
      <w:r w:rsidR="00FC22F1">
        <w:rPr>
          <w:rFonts w:ascii="Univers" w:hAnsi="Univers"/>
          <w:color w:val="1A1A1A"/>
          <w:sz w:val="22"/>
          <w:szCs w:val="22"/>
        </w:rPr>
        <w:t xml:space="preserve">) </w:t>
      </w:r>
      <w:r w:rsidR="007F6C52" w:rsidRPr="00B1205F">
        <w:rPr>
          <w:rFonts w:ascii="Univers" w:hAnsi="Univers"/>
          <w:color w:val="1A1A1A"/>
          <w:sz w:val="22"/>
          <w:szCs w:val="22"/>
        </w:rPr>
        <w:t>EPP Faculty M</w:t>
      </w:r>
      <w:r w:rsidRPr="00C9215F">
        <w:rPr>
          <w:rFonts w:ascii="Univers" w:hAnsi="Univers"/>
          <w:color w:val="1A1A1A"/>
          <w:sz w:val="22"/>
          <w:szCs w:val="22"/>
        </w:rPr>
        <w:t>embers</w:t>
      </w:r>
      <w:r w:rsidR="007F6C52" w:rsidRPr="00B1205F">
        <w:rPr>
          <w:rFonts w:ascii="Univers" w:hAnsi="Univers"/>
          <w:color w:val="1A1A1A"/>
          <w:sz w:val="22"/>
          <w:szCs w:val="22"/>
        </w:rPr>
        <w:t xml:space="preserve"> from </w:t>
      </w:r>
      <w:r w:rsidR="007F6C52" w:rsidRPr="00FC22F1">
        <w:rPr>
          <w:rFonts w:ascii="Univers" w:hAnsi="Univers"/>
          <w:color w:val="1A1A1A"/>
          <w:sz w:val="22"/>
          <w:szCs w:val="22"/>
        </w:rPr>
        <w:t>Initial</w:t>
      </w:r>
      <w:r w:rsidR="008A2EDA">
        <w:rPr>
          <w:rFonts w:ascii="Univers" w:hAnsi="Univers"/>
          <w:color w:val="1A1A1A"/>
          <w:sz w:val="22"/>
          <w:szCs w:val="22"/>
        </w:rPr>
        <w:t>-l</w:t>
      </w:r>
      <w:r w:rsidR="007F6C52" w:rsidRPr="00B1205F">
        <w:rPr>
          <w:rFonts w:ascii="Univers" w:hAnsi="Univers"/>
          <w:color w:val="1A1A1A"/>
          <w:sz w:val="22"/>
          <w:szCs w:val="22"/>
        </w:rPr>
        <w:t xml:space="preserve">evel Programs, including two (2) Co-Chairs representing </w:t>
      </w:r>
      <w:r w:rsidR="00C12CA2">
        <w:rPr>
          <w:rFonts w:ascii="Univers" w:hAnsi="Univers"/>
          <w:color w:val="1A1A1A"/>
          <w:sz w:val="22"/>
          <w:szCs w:val="22"/>
        </w:rPr>
        <w:t>Academic Programs</w:t>
      </w:r>
      <w:r w:rsidR="007F6C52" w:rsidRPr="00FC22F1">
        <w:rPr>
          <w:rFonts w:ascii="Univers" w:hAnsi="Univers"/>
          <w:color w:val="1A1A1A"/>
          <w:sz w:val="22"/>
          <w:szCs w:val="22"/>
        </w:rPr>
        <w:t xml:space="preserve"> and </w:t>
      </w:r>
      <w:r w:rsidR="00C12CA2">
        <w:rPr>
          <w:rFonts w:ascii="Univers" w:hAnsi="Univers"/>
          <w:color w:val="1A1A1A"/>
          <w:sz w:val="22"/>
          <w:szCs w:val="22"/>
        </w:rPr>
        <w:t>Professional Education Programs Office and one (1) local Partnership Public School Representative</w:t>
      </w:r>
      <w:r w:rsidR="007F6C52" w:rsidRPr="00B1205F">
        <w:rPr>
          <w:rFonts w:ascii="Univers" w:hAnsi="Univers"/>
          <w:color w:val="1A1A1A"/>
          <w:sz w:val="22"/>
          <w:szCs w:val="22"/>
        </w:rPr>
        <w:t>.</w:t>
      </w:r>
      <w:r w:rsidR="00737889" w:rsidRPr="00B1205F">
        <w:rPr>
          <w:rFonts w:ascii="Univers" w:hAnsi="Univers"/>
          <w:color w:val="1A1A1A"/>
          <w:sz w:val="22"/>
          <w:szCs w:val="22"/>
        </w:rPr>
        <w:t xml:space="preserve"> Ex-officio members include: </w:t>
      </w:r>
      <w:r w:rsidR="00FC22F1">
        <w:rPr>
          <w:rFonts w:ascii="Univers" w:hAnsi="Univers"/>
          <w:color w:val="1A1A1A"/>
          <w:sz w:val="22"/>
          <w:szCs w:val="22"/>
        </w:rPr>
        <w:t>The Head of the Unit (or Dean’s Office Representative), CAEP Coordinator</w:t>
      </w:r>
      <w:r w:rsidR="00C12CA2">
        <w:rPr>
          <w:rFonts w:ascii="Univers" w:hAnsi="Univers"/>
          <w:color w:val="1A1A1A"/>
          <w:sz w:val="22"/>
          <w:szCs w:val="22"/>
        </w:rPr>
        <w:t xml:space="preserve"> and</w:t>
      </w:r>
      <w:r w:rsidR="008A2EDA">
        <w:rPr>
          <w:rFonts w:ascii="Univers" w:hAnsi="Univers"/>
          <w:color w:val="1A1A1A"/>
          <w:sz w:val="22"/>
          <w:szCs w:val="22"/>
        </w:rPr>
        <w:t xml:space="preserve"> </w:t>
      </w:r>
      <w:r w:rsidR="00FC22F1">
        <w:rPr>
          <w:rFonts w:ascii="Univers" w:hAnsi="Univers"/>
          <w:color w:val="1A1A1A"/>
          <w:sz w:val="22"/>
          <w:szCs w:val="22"/>
        </w:rPr>
        <w:t xml:space="preserve">Initial Programs </w:t>
      </w:r>
      <w:r w:rsidR="008A2EDA">
        <w:rPr>
          <w:rFonts w:ascii="Univers" w:hAnsi="Univers"/>
          <w:color w:val="1A1A1A"/>
          <w:sz w:val="22"/>
          <w:szCs w:val="22"/>
        </w:rPr>
        <w:t>Data and Assessment Coordinator</w:t>
      </w:r>
      <w:r w:rsidR="00C12CA2">
        <w:rPr>
          <w:rFonts w:ascii="Univers" w:hAnsi="Univers"/>
          <w:color w:val="1A1A1A"/>
          <w:sz w:val="22"/>
          <w:szCs w:val="22"/>
        </w:rPr>
        <w:t>.</w:t>
      </w:r>
    </w:p>
    <w:p w14:paraId="429A80A1" w14:textId="77777777" w:rsidR="001412C1" w:rsidRPr="00B1205F" w:rsidRDefault="001412C1" w:rsidP="00252A83">
      <w:pPr>
        <w:shd w:val="clear" w:color="auto" w:fill="FFFFFF"/>
        <w:spacing w:before="480"/>
        <w:contextualSpacing/>
        <w:outlineLvl w:val="1"/>
        <w:rPr>
          <w:rFonts w:ascii="Univers" w:hAnsi="Univers"/>
          <w:b/>
          <w:bCs/>
          <w:color w:val="1A1A1A"/>
          <w:sz w:val="22"/>
          <w:szCs w:val="22"/>
        </w:rPr>
      </w:pPr>
    </w:p>
    <w:p w14:paraId="1E98BA9D" w14:textId="2D5E576C" w:rsidR="001412C1" w:rsidRPr="00B1205F" w:rsidRDefault="001412C1" w:rsidP="008A2EDA">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About the CAEP Standard </w:t>
      </w:r>
      <w:r w:rsidR="008A2EDA">
        <w:rPr>
          <w:rFonts w:ascii="Univers" w:hAnsi="Univers"/>
          <w:b/>
          <w:bCs/>
          <w:color w:val="1A1A1A"/>
          <w:kern w:val="36"/>
          <w:sz w:val="22"/>
          <w:szCs w:val="22"/>
        </w:rPr>
        <w:t>R</w:t>
      </w:r>
      <w:r w:rsidR="00C12CA2">
        <w:rPr>
          <w:rFonts w:ascii="Univers" w:hAnsi="Univers"/>
          <w:b/>
          <w:bCs/>
          <w:color w:val="1A1A1A"/>
          <w:kern w:val="36"/>
          <w:sz w:val="22"/>
          <w:szCs w:val="22"/>
        </w:rPr>
        <w:t>2</w:t>
      </w:r>
      <w:r w:rsidR="008A2EDA">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008A2EDA">
        <w:rPr>
          <w:rFonts w:ascii="Univers" w:hAnsi="Univers"/>
          <w:b/>
          <w:bCs/>
          <w:color w:val="1A1A1A"/>
          <w:sz w:val="22"/>
          <w:szCs w:val="22"/>
        </w:rPr>
        <w:t>:</w:t>
      </w:r>
    </w:p>
    <w:p w14:paraId="2BAE7830" w14:textId="122BDD85" w:rsidR="00C9215F" w:rsidRPr="00C9215F" w:rsidRDefault="00C9215F" w:rsidP="00252A83">
      <w:pPr>
        <w:shd w:val="clear" w:color="auto" w:fill="FFFFFF"/>
        <w:spacing w:before="584"/>
        <w:contextualSpacing/>
        <w:outlineLvl w:val="2"/>
        <w:rPr>
          <w:rFonts w:ascii="Univers" w:hAnsi="Univers"/>
          <w:color w:val="1A1A1A"/>
          <w:sz w:val="22"/>
          <w:szCs w:val="22"/>
        </w:rPr>
      </w:pPr>
      <w:r w:rsidRPr="00C9215F">
        <w:rPr>
          <w:rFonts w:ascii="Univers" w:hAnsi="Univers"/>
          <w:b/>
          <w:bCs/>
          <w:color w:val="1A1A1A"/>
          <w:sz w:val="22"/>
          <w:szCs w:val="22"/>
        </w:rPr>
        <w:t>Deliverables</w:t>
      </w:r>
      <w:r w:rsidR="00815B71">
        <w:rPr>
          <w:rFonts w:ascii="Univers" w:hAnsi="Univers"/>
          <w:b/>
          <w:bCs/>
          <w:color w:val="1A1A1A"/>
          <w:sz w:val="22"/>
          <w:szCs w:val="22"/>
        </w:rPr>
        <w:t xml:space="preserve"> 202</w:t>
      </w:r>
      <w:r w:rsidR="006F44CC">
        <w:rPr>
          <w:rFonts w:ascii="Univers" w:hAnsi="Univers"/>
          <w:b/>
          <w:bCs/>
          <w:color w:val="1A1A1A"/>
          <w:sz w:val="22"/>
          <w:szCs w:val="22"/>
        </w:rPr>
        <w:t>5</w:t>
      </w:r>
      <w:r w:rsidR="00815B71">
        <w:rPr>
          <w:rFonts w:ascii="Univers" w:hAnsi="Univers"/>
          <w:b/>
          <w:bCs/>
          <w:color w:val="1A1A1A"/>
          <w:sz w:val="22"/>
          <w:szCs w:val="22"/>
        </w:rPr>
        <w:t>-202</w:t>
      </w:r>
      <w:r w:rsidR="006F44CC">
        <w:rPr>
          <w:rFonts w:ascii="Univers" w:hAnsi="Univers"/>
          <w:b/>
          <w:bCs/>
          <w:color w:val="1A1A1A"/>
          <w:sz w:val="22"/>
          <w:szCs w:val="22"/>
        </w:rPr>
        <w:t>6</w:t>
      </w:r>
      <w:r w:rsidR="008A2EDA">
        <w:rPr>
          <w:rFonts w:ascii="Univers" w:hAnsi="Univers"/>
          <w:color w:val="1A1A1A"/>
          <w:sz w:val="22"/>
          <w:szCs w:val="22"/>
        </w:rPr>
        <w:t xml:space="preserve"> (will be updated annually)</w:t>
      </w:r>
    </w:p>
    <w:p w14:paraId="11342712" w14:textId="2AD7F20F" w:rsidR="008A2EDA" w:rsidRDefault="00C12CA2" w:rsidP="00C12CA2">
      <w:pPr>
        <w:numPr>
          <w:ilvl w:val="0"/>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Edited surveys for Spring 2026 pilot during Exit Evaluation:</w:t>
      </w:r>
    </w:p>
    <w:p w14:paraId="55BE5420" w14:textId="77B7BC25" w:rsidR="00C12CA2" w:rsidRDefault="00C12CA2" w:rsidP="00C12CA2">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School Experience Survey including Effective Mentor Teacher questions</w:t>
      </w:r>
    </w:p>
    <w:p w14:paraId="188A5E2C" w14:textId="7482C046" w:rsidR="00C12CA2" w:rsidRPr="00C12CA2" w:rsidRDefault="00C12CA2" w:rsidP="00C12CA2">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University Supervisor Survey</w:t>
      </w:r>
    </w:p>
    <w:p w14:paraId="332828EB" w14:textId="77777777" w:rsidR="00C12CA2" w:rsidRPr="008A2EDA" w:rsidRDefault="00C12CA2" w:rsidP="00C12CA2">
      <w:pPr>
        <w:shd w:val="clear" w:color="auto" w:fill="FFFFFF"/>
        <w:spacing w:before="584" w:beforeAutospacing="1"/>
        <w:contextualSpacing/>
        <w:outlineLvl w:val="2"/>
        <w:rPr>
          <w:rFonts w:ascii="Univers" w:hAnsi="Univers"/>
          <w:color w:val="1A1A1A"/>
          <w:sz w:val="22"/>
          <w:szCs w:val="22"/>
        </w:rPr>
      </w:pPr>
    </w:p>
    <w:p w14:paraId="56BDD15A" w14:textId="00969461" w:rsidR="00C9215F" w:rsidRPr="00C9215F" w:rsidRDefault="00C9215F" w:rsidP="00252A83">
      <w:pPr>
        <w:shd w:val="clear" w:color="auto" w:fill="FFFFFF"/>
        <w:spacing w:before="584"/>
        <w:contextualSpacing/>
        <w:outlineLvl w:val="2"/>
        <w:rPr>
          <w:rFonts w:ascii="Univers" w:hAnsi="Univers"/>
          <w:b/>
          <w:bCs/>
          <w:color w:val="1A1A1A"/>
          <w:sz w:val="22"/>
          <w:szCs w:val="22"/>
        </w:rPr>
      </w:pPr>
      <w:r w:rsidRPr="00C9215F">
        <w:rPr>
          <w:rFonts w:ascii="Univers" w:hAnsi="Univers"/>
          <w:b/>
          <w:bCs/>
          <w:color w:val="1A1A1A"/>
          <w:sz w:val="22"/>
          <w:szCs w:val="22"/>
        </w:rPr>
        <w:t>Expected Member Time Commitment </w:t>
      </w:r>
    </w:p>
    <w:p w14:paraId="08CCDBF4" w14:textId="4DA03397" w:rsidR="00C9215F" w:rsidRPr="00C921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Regular meetings (~1 hour/month</w:t>
      </w:r>
      <w:r w:rsidR="008A2EDA">
        <w:rPr>
          <w:rFonts w:ascii="Univers" w:hAnsi="Univers"/>
          <w:color w:val="1A1A1A"/>
          <w:sz w:val="22"/>
          <w:szCs w:val="22"/>
        </w:rPr>
        <w:t xml:space="preserve"> during the Academic Year)</w:t>
      </w:r>
    </w:p>
    <w:p w14:paraId="765F31EB" w14:textId="6B58ED9B" w:rsidR="001412C1" w:rsidRPr="00B120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A </w:t>
      </w:r>
      <w:r w:rsidR="008A2EDA">
        <w:rPr>
          <w:rFonts w:ascii="Univers" w:hAnsi="Univers"/>
          <w:color w:val="1A1A1A"/>
          <w:sz w:val="22"/>
          <w:szCs w:val="22"/>
        </w:rPr>
        <w:t>CAEP Cycle (ending in Spring 2030)</w:t>
      </w:r>
      <w:r w:rsidRPr="00C9215F">
        <w:rPr>
          <w:rFonts w:ascii="Univers" w:hAnsi="Univers"/>
          <w:color w:val="1A1A1A"/>
          <w:sz w:val="22"/>
          <w:szCs w:val="22"/>
        </w:rPr>
        <w:t xml:space="preserve"> primarily virtual</w:t>
      </w:r>
      <w:r w:rsidR="008A2EDA">
        <w:rPr>
          <w:rFonts w:ascii="Univers" w:hAnsi="Univers"/>
          <w:color w:val="1A1A1A"/>
          <w:sz w:val="22"/>
          <w:szCs w:val="22"/>
        </w:rPr>
        <w:t xml:space="preserve"> </w:t>
      </w:r>
      <w:r w:rsidRPr="00C9215F">
        <w:rPr>
          <w:rFonts w:ascii="Univers" w:hAnsi="Univers"/>
          <w:color w:val="1A1A1A"/>
          <w:sz w:val="22"/>
          <w:szCs w:val="22"/>
        </w:rPr>
        <w:t>commitment</w:t>
      </w:r>
    </w:p>
    <w:p w14:paraId="68348A52" w14:textId="44C6526F" w:rsidR="000811EC" w:rsidRDefault="000811EC">
      <w:pPr>
        <w:rPr>
          <w:rFonts w:ascii="Univers" w:hAnsi="Univers"/>
          <w:color w:val="1A1A1A"/>
          <w:sz w:val="22"/>
          <w:szCs w:val="22"/>
        </w:rPr>
      </w:pPr>
      <w:r>
        <w:rPr>
          <w:rFonts w:ascii="Univers" w:hAnsi="Univers"/>
          <w:color w:val="1A1A1A"/>
          <w:sz w:val="22"/>
          <w:szCs w:val="22"/>
        </w:rPr>
        <w:br w:type="page"/>
      </w:r>
    </w:p>
    <w:p w14:paraId="30263961" w14:textId="47189782" w:rsidR="00B1205F" w:rsidRDefault="00053A33" w:rsidP="00B1205F">
      <w:pPr>
        <w:pStyle w:val="NormalWeb"/>
        <w:shd w:val="clear" w:color="auto" w:fill="FFFFFF"/>
        <w:spacing w:before="0" w:beforeAutospacing="0" w:after="0" w:afterAutospacing="0"/>
        <w:rPr>
          <w:rStyle w:val="Strong"/>
          <w:rFonts w:ascii="Univers" w:eastAsiaTheme="majorEastAsia" w:hAnsi="Univers" w:cs="Open Sans"/>
          <w:color w:val="111111"/>
        </w:rPr>
      </w:pPr>
      <w:r>
        <w:rPr>
          <w:rStyle w:val="Strong"/>
          <w:rFonts w:ascii="Univers" w:eastAsiaTheme="majorEastAsia" w:hAnsi="Univers" w:cs="Open Sans"/>
          <w:color w:val="111111"/>
        </w:rPr>
        <w:lastRenderedPageBreak/>
        <w:t xml:space="preserve">Annual </w:t>
      </w:r>
      <w:r w:rsidR="00B1205F" w:rsidRPr="00B1205F">
        <w:rPr>
          <w:rStyle w:val="Strong"/>
          <w:rFonts w:ascii="Univers" w:eastAsiaTheme="majorEastAsia" w:hAnsi="Univers" w:cs="Open Sans"/>
          <w:color w:val="111111"/>
        </w:rPr>
        <w:t>Timeline</w:t>
      </w:r>
    </w:p>
    <w:p w14:paraId="4573FB74" w14:textId="1CCD44DD" w:rsidR="00B1205F" w:rsidRPr="00AF465C" w:rsidRDefault="00B1205F" w:rsidP="00B1205F">
      <w:pPr>
        <w:pStyle w:val="NormalWeb"/>
        <w:shd w:val="clear" w:color="auto" w:fill="FFFFFF"/>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 xml:space="preserve">While activities will vary from year to year and from subcommittee to </w:t>
      </w:r>
      <w:r w:rsidR="00815B71" w:rsidRPr="00AF465C">
        <w:rPr>
          <w:rFonts w:ascii="Univers" w:hAnsi="Univers" w:cs="Open Sans"/>
          <w:color w:val="111111"/>
          <w:sz w:val="22"/>
          <w:szCs w:val="22"/>
        </w:rPr>
        <w:t>subcommittee, t</w:t>
      </w:r>
      <w:r w:rsidRPr="00AF465C">
        <w:rPr>
          <w:rFonts w:ascii="Univers" w:hAnsi="Univers" w:cs="Open Sans"/>
          <w:color w:val="111111"/>
          <w:sz w:val="22"/>
          <w:szCs w:val="22"/>
        </w:rPr>
        <w:t xml:space="preserve">his model timeline lists </w:t>
      </w:r>
      <w:r w:rsidR="00815B71" w:rsidRPr="00AF465C">
        <w:rPr>
          <w:rFonts w:ascii="Univers" w:hAnsi="Univers" w:cs="Open Sans"/>
          <w:color w:val="111111"/>
          <w:sz w:val="22"/>
          <w:szCs w:val="22"/>
        </w:rPr>
        <w:t>overall requirements</w:t>
      </w:r>
      <w:r w:rsidRPr="00AF465C">
        <w:rPr>
          <w:rFonts w:ascii="Univers" w:hAnsi="Univers" w:cs="Open Sans"/>
          <w:color w:val="111111"/>
          <w:sz w:val="22"/>
          <w:szCs w:val="22"/>
        </w:rPr>
        <w:t>:</w:t>
      </w:r>
    </w:p>
    <w:p w14:paraId="0D827A58" w14:textId="7F0C8CF7" w:rsidR="00B1205F" w:rsidRPr="00AF465C" w:rsidRDefault="00B1205F" w:rsidP="00B1205F">
      <w:pPr>
        <w:numPr>
          <w:ilvl w:val="0"/>
          <w:numId w:val="6"/>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August:</w:t>
      </w:r>
      <w:r w:rsidRPr="00AF465C">
        <w:rPr>
          <w:rFonts w:ascii="Univers" w:hAnsi="Univers" w:cs="Open Sans"/>
          <w:b/>
          <w:bCs/>
          <w:color w:val="111111"/>
          <w:sz w:val="22"/>
          <w:szCs w:val="22"/>
        </w:rPr>
        <w:br/>
      </w:r>
      <w:r w:rsidRPr="00AF465C">
        <w:rPr>
          <w:rFonts w:ascii="Univers" w:hAnsi="Univers" w:cs="Open Sans"/>
          <w:color w:val="111111"/>
          <w:sz w:val="22"/>
          <w:szCs w:val="22"/>
        </w:rPr>
        <w:t>CAEP Coordinator will:</w:t>
      </w:r>
    </w:p>
    <w:p w14:paraId="619C3658" w14:textId="4B18D8E5"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contact the members, welcoming them to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w:t>
      </w:r>
    </w:p>
    <w:p w14:paraId="40DDA689" w14:textId="68608E86"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schedule the first meeting of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for September.</w:t>
      </w:r>
    </w:p>
    <w:p w14:paraId="124AA413" w14:textId="51129C51"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have brief meetings with the Head of the Unit and COEBS Dean’s Office to discuss how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can be most effective.</w:t>
      </w:r>
    </w:p>
    <w:p w14:paraId="54851942" w14:textId="09D79A4B" w:rsidR="00B1205F" w:rsidRPr="00AF465C" w:rsidRDefault="00B1205F" w:rsidP="00B1205F">
      <w:pPr>
        <w:numPr>
          <w:ilvl w:val="0"/>
          <w:numId w:val="7"/>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September</w:t>
      </w:r>
      <w:r w:rsidR="00815B71" w:rsidRPr="00AF465C">
        <w:rPr>
          <w:rStyle w:val="Strong"/>
          <w:rFonts w:ascii="Univers" w:eastAsiaTheme="majorEastAsia" w:hAnsi="Univers" w:cs="Open Sans"/>
          <w:color w:val="111111"/>
          <w:sz w:val="22"/>
          <w:szCs w:val="22"/>
        </w:rPr>
        <w:t>:</w:t>
      </w:r>
      <w:r w:rsidRPr="00AF465C">
        <w:rPr>
          <w:rFonts w:ascii="Univers" w:hAnsi="Univers" w:cs="Open Sans"/>
          <w:b/>
          <w:bCs/>
          <w:color w:val="111111"/>
          <w:sz w:val="22"/>
          <w:szCs w:val="22"/>
        </w:rPr>
        <w:br/>
      </w:r>
      <w:r w:rsidRPr="00AF465C">
        <w:rPr>
          <w:rFonts w:ascii="Univers" w:hAnsi="Univers" w:cs="Open Sans"/>
          <w:color w:val="111111"/>
          <w:sz w:val="22"/>
          <w:szCs w:val="22"/>
        </w:rPr>
        <w:t xml:space="preserve">First meeting of </w:t>
      </w:r>
      <w:r w:rsidR="007E565C" w:rsidRPr="00AF465C">
        <w:rPr>
          <w:rFonts w:ascii="Univers" w:hAnsi="Univers" w:cs="Open Sans"/>
          <w:color w:val="111111"/>
          <w:sz w:val="22"/>
          <w:szCs w:val="22"/>
        </w:rPr>
        <w:t>sub</w:t>
      </w:r>
      <w:r w:rsidRPr="00AF465C">
        <w:rPr>
          <w:rFonts w:ascii="Univers" w:hAnsi="Univers" w:cs="Open Sans"/>
          <w:color w:val="111111"/>
          <w:sz w:val="22"/>
          <w:szCs w:val="22"/>
        </w:rPr>
        <w:t xml:space="preserve">committee.  At this meeting,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should:</w:t>
      </w:r>
    </w:p>
    <w:p w14:paraId="1126E733"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schedule future meetings to secure space on members’ calendars</w:t>
      </w:r>
    </w:p>
    <w:p w14:paraId="1C804A6C"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discuss its goals for the year</w:t>
      </w:r>
    </w:p>
    <w:p w14:paraId="0FFAD8D7" w14:textId="3884CF82"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consider the need for outside help, or other resources</w:t>
      </w:r>
    </w:p>
    <w:p w14:paraId="7E8E30D9" w14:textId="2F46F814" w:rsidR="00B1205F" w:rsidRPr="00AF465C" w:rsidRDefault="00B1205F" w:rsidP="00B1205F">
      <w:pPr>
        <w:numPr>
          <w:ilvl w:val="0"/>
          <w:numId w:val="9"/>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October through April</w:t>
      </w:r>
      <w:r w:rsidR="00815B71" w:rsidRPr="00AF465C">
        <w:rPr>
          <w:rStyle w:val="Strong"/>
          <w:rFonts w:ascii="Univers" w:eastAsiaTheme="majorEastAsia" w:hAnsi="Univers" w:cs="Open Sans"/>
          <w:color w:val="111111"/>
          <w:sz w:val="22"/>
          <w:szCs w:val="22"/>
        </w:rPr>
        <w:t>:</w:t>
      </w:r>
    </w:p>
    <w:p w14:paraId="4F35D54B" w14:textId="67B99FDC" w:rsidR="007E565C" w:rsidRPr="006A3EE4" w:rsidRDefault="007E565C"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Subc</w:t>
      </w:r>
      <w:r w:rsidR="00B1205F" w:rsidRPr="00AF465C">
        <w:rPr>
          <w:rFonts w:ascii="Univers" w:hAnsi="Univers" w:cs="Open Sans"/>
          <w:color w:val="111111"/>
          <w:sz w:val="22"/>
          <w:szCs w:val="22"/>
        </w:rPr>
        <w:t xml:space="preserve">ommittees should hold regular meetings, with frequency as required by their charge(s).  </w:t>
      </w:r>
    </w:p>
    <w:p w14:paraId="62F35164" w14:textId="5BC5012F" w:rsidR="00B1205F" w:rsidRPr="00AF465C" w:rsidRDefault="00B1205F"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 xml:space="preserve">At least one member of </w:t>
      </w:r>
      <w:r w:rsidR="007E565C" w:rsidRPr="00AF465C">
        <w:rPr>
          <w:rFonts w:ascii="Univers" w:hAnsi="Univers" w:cs="Open Sans"/>
          <w:color w:val="111111"/>
          <w:sz w:val="22"/>
          <w:szCs w:val="22"/>
        </w:rPr>
        <w:t>the CAEP Review (Standards R5/RA5) Subcommittee will attend all meetings.</w:t>
      </w:r>
    </w:p>
    <w:p w14:paraId="066C64AF" w14:textId="77777777" w:rsidR="007E565C" w:rsidRPr="00AF465C" w:rsidRDefault="007E565C" w:rsidP="007E565C">
      <w:pPr>
        <w:shd w:val="clear" w:color="auto" w:fill="FFFFFF"/>
        <w:rPr>
          <w:rFonts w:ascii="Univers" w:hAnsi="Univers" w:cs="Open Sans"/>
          <w:color w:val="111111"/>
          <w:sz w:val="22"/>
          <w:szCs w:val="22"/>
        </w:rPr>
      </w:pPr>
    </w:p>
    <w:p w14:paraId="3318D796" w14:textId="50A7E005" w:rsidR="007E565C" w:rsidRPr="00AF465C" w:rsidRDefault="007E565C" w:rsidP="007E565C">
      <w:pPr>
        <w:numPr>
          <w:ilvl w:val="0"/>
          <w:numId w:val="12"/>
        </w:numPr>
        <w:shd w:val="clear" w:color="auto" w:fill="FFFFFF"/>
        <w:rPr>
          <w:rFonts w:ascii="Univers" w:hAnsi="Univers" w:cs="Open Sans"/>
          <w:color w:val="111111"/>
          <w:sz w:val="22"/>
          <w:szCs w:val="22"/>
        </w:rPr>
      </w:pPr>
      <w:r w:rsidRPr="00AF465C">
        <w:rPr>
          <w:rStyle w:val="Strong"/>
          <w:rFonts w:ascii="Univers" w:eastAsiaTheme="majorEastAsia" w:hAnsi="Univers" w:cs="Open Sans"/>
          <w:color w:val="FF0000"/>
          <w:sz w:val="22"/>
          <w:szCs w:val="22"/>
        </w:rPr>
        <w:t>By April 10, 2026</w:t>
      </w:r>
      <w:r w:rsidR="00815B71" w:rsidRPr="00AF465C">
        <w:rPr>
          <w:rStyle w:val="Strong"/>
          <w:rFonts w:ascii="Univers" w:eastAsiaTheme="majorEastAsia" w:hAnsi="Univers" w:cs="Open Sans"/>
          <w:color w:val="FF0000"/>
          <w:sz w:val="22"/>
          <w:szCs w:val="22"/>
        </w:rPr>
        <w:t>:</w:t>
      </w:r>
    </w:p>
    <w:p w14:paraId="5C6D79EA" w14:textId="6574D5CD" w:rsidR="00B1205F" w:rsidRPr="00AF465C" w:rsidRDefault="00B1205F" w:rsidP="007E565C">
      <w:pPr>
        <w:shd w:val="clear" w:color="auto" w:fill="FFFFFF"/>
        <w:ind w:left="360"/>
        <w:rPr>
          <w:rFonts w:ascii="Univers" w:hAnsi="Univers" w:cs="Open Sans"/>
          <w:color w:val="111111"/>
          <w:sz w:val="22"/>
          <w:szCs w:val="22"/>
        </w:rPr>
      </w:pPr>
      <w:r w:rsidRPr="00AF465C">
        <w:rPr>
          <w:rFonts w:ascii="Univers" w:hAnsi="Univers" w:cs="Open Sans"/>
          <w:color w:val="111111"/>
          <w:sz w:val="22"/>
          <w:szCs w:val="22"/>
        </w:rPr>
        <w:t xml:space="preserve">Submit annual report </w:t>
      </w:r>
      <w:r w:rsidR="007E565C" w:rsidRPr="00AF465C">
        <w:rPr>
          <w:rFonts w:ascii="Univers" w:hAnsi="Univers" w:cs="Open Sans"/>
          <w:color w:val="111111"/>
          <w:sz w:val="22"/>
          <w:szCs w:val="22"/>
        </w:rPr>
        <w:t xml:space="preserve">on </w:t>
      </w:r>
      <w:r w:rsidRPr="00AF465C">
        <w:rPr>
          <w:rFonts w:ascii="Univers" w:hAnsi="Univers" w:cs="Open Sans"/>
          <w:color w:val="111111"/>
          <w:sz w:val="22"/>
          <w:szCs w:val="22"/>
        </w:rPr>
        <w:t xml:space="preserve">the </w:t>
      </w:r>
      <w:r w:rsidR="007E565C" w:rsidRPr="00AF465C">
        <w:rPr>
          <w:rFonts w:ascii="Univers" w:hAnsi="Univers" w:cs="Open Sans"/>
          <w:color w:val="111111"/>
          <w:sz w:val="22"/>
          <w:szCs w:val="22"/>
        </w:rPr>
        <w:t xml:space="preserve">CAEP Subcommittee </w:t>
      </w:r>
      <w:r w:rsidRPr="00AF465C">
        <w:rPr>
          <w:rFonts w:ascii="Univers" w:hAnsi="Univers" w:cs="Open Sans"/>
          <w:color w:val="111111"/>
          <w:sz w:val="22"/>
          <w:szCs w:val="22"/>
        </w:rPr>
        <w:t xml:space="preserve">Annual </w:t>
      </w:r>
      <w:r w:rsidR="007E565C" w:rsidRPr="00AF465C">
        <w:rPr>
          <w:rFonts w:ascii="Univers" w:hAnsi="Univers" w:cs="Open Sans"/>
          <w:color w:val="111111"/>
          <w:sz w:val="22"/>
          <w:szCs w:val="22"/>
        </w:rPr>
        <w:t>Report Template</w:t>
      </w:r>
      <w:r w:rsidR="003751E4">
        <w:rPr>
          <w:rFonts w:ascii="Univers" w:hAnsi="Univers" w:cs="Open Sans"/>
          <w:color w:val="111111"/>
          <w:sz w:val="22"/>
          <w:szCs w:val="22"/>
        </w:rPr>
        <w:t xml:space="preserve"> (attached)</w:t>
      </w:r>
      <w:r w:rsidR="007E565C" w:rsidRPr="00AF465C">
        <w:rPr>
          <w:rFonts w:ascii="Univers" w:hAnsi="Univers" w:cs="Open Sans"/>
          <w:color w:val="111111"/>
          <w:sz w:val="22"/>
          <w:szCs w:val="22"/>
        </w:rPr>
        <w:t xml:space="preserve">. This </w:t>
      </w:r>
      <w:r w:rsidRPr="00AF465C">
        <w:rPr>
          <w:rFonts w:ascii="Univers" w:hAnsi="Univers" w:cs="Open Sans"/>
          <w:color w:val="111111"/>
          <w:sz w:val="22"/>
          <w:szCs w:val="22"/>
        </w:rPr>
        <w:t>is an executive summary of the committee’s past year</w:t>
      </w:r>
      <w:r w:rsidR="007E565C" w:rsidRPr="00AF465C">
        <w:rPr>
          <w:rFonts w:ascii="Univers" w:hAnsi="Univers" w:cs="Open Sans"/>
          <w:color w:val="111111"/>
          <w:sz w:val="22"/>
          <w:szCs w:val="22"/>
        </w:rPr>
        <w:t xml:space="preserve"> and should include the following:</w:t>
      </w:r>
    </w:p>
    <w:p w14:paraId="6EEAEF94" w14:textId="568D851C" w:rsidR="00B1205F" w:rsidRPr="00AF465C" w:rsidRDefault="007E565C" w:rsidP="007E565C">
      <w:pPr>
        <w:numPr>
          <w:ilvl w:val="1"/>
          <w:numId w:val="12"/>
        </w:numPr>
        <w:shd w:val="clear" w:color="auto" w:fill="FFFFFF"/>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w:t>
      </w:r>
      <w:r w:rsidR="00B1205F" w:rsidRPr="00AF465C">
        <w:rPr>
          <w:rStyle w:val="Emphasis"/>
          <w:rFonts w:ascii="Univers" w:eastAsiaTheme="majorEastAsia" w:hAnsi="Univers" w:cs="Open Sans"/>
          <w:color w:val="111111"/>
          <w:sz w:val="22"/>
          <w:szCs w:val="22"/>
        </w:rPr>
        <w:t>ommittee Name</w:t>
      </w:r>
    </w:p>
    <w:p w14:paraId="45F5FE58" w14:textId="4242BC6E" w:rsidR="00B1205F" w:rsidRPr="00AF465C" w:rsidRDefault="007E565C"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Subco</w:t>
      </w:r>
      <w:r w:rsidR="00B1205F" w:rsidRPr="00AF465C">
        <w:rPr>
          <w:rStyle w:val="Emphasis"/>
          <w:rFonts w:ascii="Univers" w:eastAsiaTheme="majorEastAsia" w:hAnsi="Univers" w:cs="Open Sans"/>
          <w:color w:val="111111"/>
          <w:sz w:val="22"/>
          <w:szCs w:val="22"/>
        </w:rPr>
        <w:t xml:space="preserve">mmittee </w:t>
      </w:r>
      <w:r w:rsidRPr="00AF465C">
        <w:rPr>
          <w:rStyle w:val="Emphasis"/>
          <w:rFonts w:ascii="Univers" w:eastAsiaTheme="majorEastAsia" w:hAnsi="Univers" w:cs="Open Sans"/>
          <w:color w:val="111111"/>
          <w:sz w:val="22"/>
          <w:szCs w:val="22"/>
        </w:rPr>
        <w:t>Charge</w:t>
      </w:r>
    </w:p>
    <w:p w14:paraId="092B604C" w14:textId="7EFB9E1B"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Number of times the committee met</w:t>
      </w:r>
      <w:r w:rsidR="00044E24">
        <w:rPr>
          <w:rStyle w:val="Emphasis"/>
          <w:rFonts w:ascii="Univers" w:eastAsiaTheme="majorEastAsia" w:hAnsi="Univers" w:cs="Open Sans"/>
          <w:color w:val="111111"/>
          <w:sz w:val="22"/>
          <w:szCs w:val="22"/>
        </w:rPr>
        <w:t xml:space="preserve"> and </w:t>
      </w:r>
      <w:r w:rsidR="007E565C" w:rsidRPr="00AF465C">
        <w:rPr>
          <w:rStyle w:val="Emphasis"/>
          <w:rFonts w:ascii="Univers" w:eastAsiaTheme="majorEastAsia" w:hAnsi="Univers" w:cs="Open Sans"/>
          <w:color w:val="111111"/>
          <w:sz w:val="22"/>
          <w:szCs w:val="22"/>
        </w:rPr>
        <w:t xml:space="preserve">dates of meetings </w:t>
      </w:r>
    </w:p>
    <w:p w14:paraId="6019ED6B" w14:textId="48A0FA44"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Summary of Actions (including any </w:t>
      </w:r>
      <w:r w:rsidR="007E565C" w:rsidRPr="00AF465C">
        <w:rPr>
          <w:rStyle w:val="Emphasis"/>
          <w:rFonts w:ascii="Univers" w:eastAsiaTheme="majorEastAsia" w:hAnsi="Univers" w:cs="Open Sans"/>
          <w:color w:val="111111"/>
          <w:sz w:val="22"/>
          <w:szCs w:val="22"/>
        </w:rPr>
        <w:t>deliverables)</w:t>
      </w:r>
    </w:p>
    <w:p w14:paraId="5DB60958" w14:textId="77777777"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Challenges (or proposed changes for the coming year)</w:t>
      </w:r>
    </w:p>
    <w:p w14:paraId="2B916F41" w14:textId="1AACC7BC"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Engagement with </w:t>
      </w:r>
      <w:r w:rsidR="007E565C" w:rsidRPr="00AF465C">
        <w:rPr>
          <w:rStyle w:val="Emphasis"/>
          <w:rFonts w:ascii="Univers" w:eastAsiaTheme="majorEastAsia" w:hAnsi="Univers" w:cs="Open Sans"/>
          <w:color w:val="111111"/>
          <w:sz w:val="22"/>
          <w:szCs w:val="22"/>
        </w:rPr>
        <w:t>EPP Leadership</w:t>
      </w:r>
    </w:p>
    <w:p w14:paraId="34BC5B49" w14:textId="73F80CE1" w:rsidR="00B1205F" w:rsidRPr="00044E24" w:rsidRDefault="00B1205F" w:rsidP="007E565C">
      <w:pPr>
        <w:numPr>
          <w:ilvl w:val="1"/>
          <w:numId w:val="12"/>
        </w:numPr>
        <w:shd w:val="clear" w:color="auto" w:fill="FFFFFF"/>
        <w:spacing w:before="100" w:beforeAutospacing="1"/>
        <w:rPr>
          <w:rStyle w:val="Emphasis"/>
          <w:rFonts w:ascii="Univers" w:hAnsi="Univers"/>
          <w:i w:val="0"/>
          <w:iCs w:val="0"/>
          <w:color w:val="1A1A1A"/>
          <w:sz w:val="22"/>
          <w:szCs w:val="22"/>
        </w:rPr>
      </w:pPr>
      <w:r w:rsidRPr="00AF465C">
        <w:rPr>
          <w:rStyle w:val="Emphasis"/>
          <w:rFonts w:ascii="Univers" w:eastAsiaTheme="majorEastAsia" w:hAnsi="Univers" w:cs="Open Sans"/>
          <w:color w:val="111111"/>
          <w:sz w:val="22"/>
          <w:szCs w:val="22"/>
        </w:rPr>
        <w:t xml:space="preserve">If the </w:t>
      </w:r>
      <w:r w:rsidR="007E565C" w:rsidRPr="00AF465C">
        <w:rPr>
          <w:rStyle w:val="Emphasis"/>
          <w:rFonts w:ascii="Univers" w:eastAsiaTheme="majorEastAsia" w:hAnsi="Univers" w:cs="Open Sans"/>
          <w:color w:val="111111"/>
          <w:sz w:val="22"/>
          <w:szCs w:val="22"/>
        </w:rPr>
        <w:t>sub</w:t>
      </w:r>
      <w:r w:rsidRPr="00AF465C">
        <w:rPr>
          <w:rStyle w:val="Emphasis"/>
          <w:rFonts w:ascii="Univers" w:eastAsiaTheme="majorEastAsia" w:hAnsi="Univers" w:cs="Open Sans"/>
          <w:color w:val="111111"/>
          <w:sz w:val="22"/>
          <w:szCs w:val="22"/>
        </w:rPr>
        <w:t xml:space="preserve">committee has any changes to suggest regarding its own charge, composition, or size, </w:t>
      </w:r>
      <w:r w:rsidR="007E565C" w:rsidRPr="00AF465C">
        <w:rPr>
          <w:rStyle w:val="Emphasis"/>
          <w:rFonts w:ascii="Univers" w:eastAsiaTheme="majorEastAsia" w:hAnsi="Univers" w:cs="Open Sans"/>
          <w:color w:val="111111"/>
          <w:sz w:val="22"/>
          <w:szCs w:val="22"/>
        </w:rPr>
        <w:t>etc.</w:t>
      </w:r>
    </w:p>
    <w:p w14:paraId="5371F549" w14:textId="685E4BA1" w:rsidR="00044E24" w:rsidRPr="00044E24" w:rsidRDefault="00044E24" w:rsidP="007E565C">
      <w:pPr>
        <w:numPr>
          <w:ilvl w:val="1"/>
          <w:numId w:val="12"/>
        </w:numPr>
        <w:shd w:val="clear" w:color="auto" w:fill="FFFFFF"/>
        <w:spacing w:before="100" w:beforeAutospacing="1"/>
        <w:rPr>
          <w:rStyle w:val="Emphasis"/>
          <w:rFonts w:ascii="Univers" w:hAnsi="Univers"/>
          <w:i w:val="0"/>
          <w:iCs w:val="0"/>
          <w:color w:val="1A1A1A"/>
          <w:sz w:val="22"/>
          <w:szCs w:val="22"/>
        </w:rPr>
      </w:pPr>
      <w:r>
        <w:rPr>
          <w:rStyle w:val="Emphasis"/>
          <w:rFonts w:ascii="Univers" w:eastAsiaTheme="majorEastAsia" w:hAnsi="Univers" w:cs="Open Sans"/>
          <w:color w:val="111111"/>
          <w:sz w:val="22"/>
          <w:szCs w:val="22"/>
        </w:rPr>
        <w:t>Attachments to be included:</w:t>
      </w:r>
    </w:p>
    <w:p w14:paraId="7DFCE448" w14:textId="209A2255" w:rsidR="00044E24" w:rsidRPr="00044E24" w:rsidRDefault="00044E24" w:rsidP="00044E24">
      <w:pPr>
        <w:numPr>
          <w:ilvl w:val="2"/>
          <w:numId w:val="12"/>
        </w:numPr>
        <w:shd w:val="clear" w:color="auto" w:fill="FFFFFF"/>
        <w:spacing w:before="100" w:beforeAutospacing="1"/>
        <w:rPr>
          <w:rStyle w:val="Emphasis"/>
          <w:rFonts w:ascii="Univers" w:hAnsi="Univers"/>
          <w:i w:val="0"/>
          <w:iCs w:val="0"/>
          <w:color w:val="1A1A1A"/>
          <w:sz w:val="21"/>
          <w:szCs w:val="21"/>
        </w:rPr>
      </w:pPr>
      <w:r w:rsidRPr="00044E24">
        <w:rPr>
          <w:rStyle w:val="Emphasis"/>
          <w:rFonts w:ascii="Univers" w:eastAsiaTheme="majorEastAsia" w:hAnsi="Univers" w:cs="Open Sans"/>
          <w:color w:val="111111"/>
          <w:sz w:val="22"/>
          <w:szCs w:val="22"/>
        </w:rPr>
        <w:t>ALL Meeting Minutes for the Sub</w:t>
      </w:r>
      <w:r>
        <w:rPr>
          <w:rStyle w:val="Emphasis"/>
          <w:rFonts w:ascii="Univers" w:eastAsiaTheme="majorEastAsia" w:hAnsi="Univers" w:cs="Open Sans"/>
          <w:color w:val="111111"/>
          <w:sz w:val="22"/>
          <w:szCs w:val="22"/>
        </w:rPr>
        <w:t>committee during the Academic Year</w:t>
      </w:r>
    </w:p>
    <w:p w14:paraId="00F93E7A" w14:textId="0426EFAA" w:rsidR="00044E24" w:rsidRPr="00044E24" w:rsidRDefault="00044E24" w:rsidP="00044E24">
      <w:pPr>
        <w:numPr>
          <w:ilvl w:val="2"/>
          <w:numId w:val="12"/>
        </w:numPr>
        <w:shd w:val="clear" w:color="auto" w:fill="FFFFFF"/>
        <w:spacing w:before="100" w:beforeAutospacing="1"/>
        <w:rPr>
          <w:rFonts w:ascii="Univers" w:hAnsi="Univers"/>
          <w:color w:val="1A1A1A"/>
          <w:sz w:val="21"/>
          <w:szCs w:val="21"/>
        </w:rPr>
      </w:pPr>
      <w:r>
        <w:rPr>
          <w:rStyle w:val="Emphasis"/>
          <w:rFonts w:ascii="Univers" w:eastAsiaTheme="majorEastAsia" w:hAnsi="Univers" w:cs="Open Sans"/>
          <w:color w:val="111111"/>
          <w:sz w:val="22"/>
          <w:szCs w:val="22"/>
        </w:rPr>
        <w:t>Any data, instruments, correspondence or other relevant documents referenced in the Subcommittee’s Annual Report</w:t>
      </w:r>
    </w:p>
    <w:p w14:paraId="33202DAD" w14:textId="534A07F7" w:rsidR="00815B71" w:rsidRDefault="00815B71">
      <w:pPr>
        <w:rPr>
          <w:rFonts w:ascii="Univers" w:hAnsi="Univers"/>
          <w:color w:val="1A1A1A"/>
          <w:sz w:val="22"/>
          <w:szCs w:val="22"/>
        </w:rPr>
      </w:pPr>
      <w:r>
        <w:rPr>
          <w:rFonts w:ascii="Univers" w:hAnsi="Univers"/>
          <w:color w:val="1A1A1A"/>
          <w:sz w:val="22"/>
          <w:szCs w:val="22"/>
        </w:rPr>
        <w:br w:type="page"/>
      </w:r>
    </w:p>
    <w:p w14:paraId="764CD676" w14:textId="10B0562D" w:rsidR="00815B71" w:rsidRDefault="00AB168E" w:rsidP="00815B71">
      <w:pPr>
        <w:pStyle w:val="NormalWeb"/>
        <w:shd w:val="clear" w:color="auto" w:fill="FFFFFF"/>
        <w:spacing w:before="0" w:beforeAutospacing="0" w:after="0" w:afterAutospacing="0"/>
        <w:rPr>
          <w:rStyle w:val="Strong"/>
          <w:rFonts w:ascii="Univers" w:eastAsiaTheme="majorEastAsia" w:hAnsi="Univers" w:cs="Open Sans"/>
          <w:color w:val="111111"/>
        </w:rPr>
      </w:pPr>
      <w:r w:rsidRPr="00AB168E">
        <w:rPr>
          <w:rFonts w:ascii="Univers" w:hAnsi="Univers"/>
          <w:b/>
          <w:bCs/>
          <w:color w:val="1A1A1A"/>
          <w:sz w:val="22"/>
          <w:szCs w:val="22"/>
        </w:rPr>
        <w:lastRenderedPageBreak/>
        <w:t>CAEP Cycle Assignment</w:t>
      </w:r>
      <w:r>
        <w:rPr>
          <w:rStyle w:val="Strong"/>
          <w:rFonts w:ascii="Univers" w:eastAsiaTheme="majorEastAsia" w:hAnsi="Univers" w:cs="Open Sans"/>
          <w:color w:val="111111"/>
        </w:rPr>
        <w:t xml:space="preserve"> </w:t>
      </w:r>
      <w:r w:rsidR="00815B71">
        <w:rPr>
          <w:rStyle w:val="Strong"/>
          <w:rFonts w:ascii="Univers" w:eastAsiaTheme="majorEastAsia" w:hAnsi="Univers" w:cs="Open Sans"/>
          <w:color w:val="111111"/>
        </w:rPr>
        <w:t xml:space="preserve">Charges, Deliverables and </w:t>
      </w:r>
      <w:r w:rsidR="00815B71" w:rsidRPr="00B1205F">
        <w:rPr>
          <w:rStyle w:val="Strong"/>
          <w:rFonts w:ascii="Univers" w:eastAsiaTheme="majorEastAsia" w:hAnsi="Univers" w:cs="Open Sans"/>
          <w:color w:val="111111"/>
        </w:rPr>
        <w:t>Timeline</w:t>
      </w:r>
    </w:p>
    <w:p w14:paraId="7CCC6E31"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p w14:paraId="49AC5259" w14:textId="3FADFD0A" w:rsidR="00815B71" w:rsidRPr="003751E4" w:rsidRDefault="0057404F" w:rsidP="00815B71">
      <w:pPr>
        <w:pStyle w:val="NormalWeb"/>
        <w:shd w:val="clear" w:color="auto" w:fill="FFFFFF"/>
        <w:spacing w:before="0" w:beforeAutospacing="0" w:after="0" w:afterAutospacing="0"/>
        <w:rPr>
          <w:rFonts w:ascii="Univers" w:hAnsi="Univers" w:cs="Open Sans"/>
          <w:color w:val="111111"/>
          <w:sz w:val="22"/>
          <w:szCs w:val="22"/>
        </w:rPr>
      </w:pPr>
      <w:r>
        <w:rPr>
          <w:rFonts w:ascii="Univers" w:hAnsi="Univers" w:cs="Open Sans"/>
          <w:color w:val="111111"/>
          <w:sz w:val="22"/>
          <w:szCs w:val="22"/>
        </w:rPr>
        <w:t>The chart below outlines charges, deliverables and their timeline for the next CAEP Cycle:</w:t>
      </w:r>
    </w:p>
    <w:p w14:paraId="313936D0"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tbl>
      <w:tblPr>
        <w:tblStyle w:val="TableGrid"/>
        <w:tblW w:w="0" w:type="auto"/>
        <w:tblLook w:val="04A0" w:firstRow="1" w:lastRow="0" w:firstColumn="1" w:lastColumn="0" w:noHBand="0" w:noVBand="1"/>
      </w:tblPr>
      <w:tblGrid>
        <w:gridCol w:w="1615"/>
        <w:gridCol w:w="7735"/>
      </w:tblGrid>
      <w:tr w:rsidR="00815B71" w14:paraId="77688993" w14:textId="77777777" w:rsidTr="00815B71">
        <w:tc>
          <w:tcPr>
            <w:tcW w:w="1615" w:type="dxa"/>
            <w:shd w:val="clear" w:color="auto" w:fill="FFFF00"/>
            <w:vAlign w:val="center"/>
          </w:tcPr>
          <w:p w14:paraId="1830B333" w14:textId="7C237107"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2025-2026</w:t>
            </w:r>
          </w:p>
        </w:tc>
        <w:tc>
          <w:tcPr>
            <w:tcW w:w="7735" w:type="dxa"/>
          </w:tcPr>
          <w:p w14:paraId="1F57691F" w14:textId="0F98A8E2" w:rsidR="00815B71" w:rsidRPr="00815B71" w:rsidRDefault="00C12CA2" w:rsidP="00815B71">
            <w:pPr>
              <w:pStyle w:val="NormalWeb"/>
              <w:spacing w:before="0" w:beforeAutospacing="0" w:after="0" w:afterAutospacing="0"/>
              <w:rPr>
                <w:rFonts w:ascii="Univers" w:hAnsi="Univers" w:cs="Open Sans"/>
                <w:color w:val="111111"/>
                <w:sz w:val="22"/>
                <w:szCs w:val="22"/>
              </w:rPr>
            </w:pPr>
            <w:r w:rsidRPr="00C12CA2">
              <w:rPr>
                <w:rFonts w:ascii="Univers" w:hAnsi="Univers" w:cs="Open Sans"/>
                <w:color w:val="111111"/>
                <w:sz w:val="22"/>
                <w:szCs w:val="22"/>
              </w:rPr>
              <w:t>Edit Student Exit Surveys of School Experience including Effective Mentor Teacher and University Supervisor for Residency</w:t>
            </w:r>
          </w:p>
        </w:tc>
      </w:tr>
      <w:tr w:rsidR="00815B71" w14:paraId="5553D854" w14:textId="77777777" w:rsidTr="00815B71">
        <w:tc>
          <w:tcPr>
            <w:tcW w:w="1615" w:type="dxa"/>
            <w:shd w:val="clear" w:color="auto" w:fill="FFD579"/>
            <w:vAlign w:val="center"/>
          </w:tcPr>
          <w:p w14:paraId="0072B8E7" w14:textId="35CFA32A"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w:t>
            </w:r>
            <w:r>
              <w:rPr>
                <w:rFonts w:ascii="Univers" w:hAnsi="Univers" w:cs="Open Sans"/>
                <w:b/>
                <w:bCs/>
                <w:sz w:val="22"/>
                <w:szCs w:val="22"/>
              </w:rPr>
              <w:t>6</w:t>
            </w:r>
            <w:r w:rsidRPr="00815B71">
              <w:rPr>
                <w:rFonts w:ascii="Univers" w:hAnsi="Univers" w:cs="Open Sans"/>
                <w:b/>
                <w:bCs/>
                <w:sz w:val="22"/>
                <w:szCs w:val="22"/>
              </w:rPr>
              <w:t>-202</w:t>
            </w:r>
            <w:r>
              <w:rPr>
                <w:rFonts w:ascii="Univers" w:hAnsi="Univers" w:cs="Open Sans"/>
                <w:b/>
                <w:bCs/>
                <w:sz w:val="22"/>
                <w:szCs w:val="22"/>
              </w:rPr>
              <w:t>7</w:t>
            </w:r>
          </w:p>
        </w:tc>
        <w:tc>
          <w:tcPr>
            <w:tcW w:w="7735" w:type="dxa"/>
          </w:tcPr>
          <w:p w14:paraId="4C2C29FE" w14:textId="478DA0EF" w:rsidR="00815B71" w:rsidRPr="00C12CA2" w:rsidRDefault="00C12CA2" w:rsidP="00815B71">
            <w:pPr>
              <w:pStyle w:val="NormalWeb"/>
              <w:spacing w:before="0" w:beforeAutospacing="0" w:after="0" w:afterAutospacing="0"/>
              <w:rPr>
                <w:rFonts w:ascii="Univers" w:hAnsi="Univers" w:cs="Open Sans"/>
                <w:color w:val="111111"/>
                <w:sz w:val="22"/>
                <w:szCs w:val="22"/>
              </w:rPr>
            </w:pPr>
            <w:r w:rsidRPr="00C12CA2">
              <w:rPr>
                <w:rFonts w:ascii="Univers" w:hAnsi="Univers" w:cs="Open Sans"/>
                <w:color w:val="111111"/>
                <w:sz w:val="22"/>
                <w:szCs w:val="22"/>
              </w:rPr>
              <w:t>Implement Student Exit Survey of School Experience including Effective Mentor Teacher and University Supervisor for Residency</w:t>
            </w:r>
            <w:r>
              <w:rPr>
                <w:rFonts w:ascii="Univers" w:hAnsi="Univers" w:cs="Open Sans"/>
                <w:color w:val="111111"/>
                <w:sz w:val="22"/>
                <w:szCs w:val="22"/>
              </w:rPr>
              <w:t xml:space="preserve">; </w:t>
            </w:r>
            <w:r>
              <w:rPr>
                <w:rFonts w:ascii="Univers" w:hAnsi="Univers" w:cs="Open Sans"/>
                <w:b/>
                <w:bCs/>
                <w:color w:val="111111"/>
                <w:sz w:val="22"/>
                <w:szCs w:val="22"/>
              </w:rPr>
              <w:t>AND</w:t>
            </w:r>
            <w:r>
              <w:rPr>
                <w:rFonts w:ascii="Univers" w:hAnsi="Univers" w:cs="Open Sans"/>
                <w:color w:val="111111"/>
                <w:sz w:val="22"/>
                <w:szCs w:val="22"/>
              </w:rPr>
              <w:t xml:space="preserve"> </w:t>
            </w:r>
            <w:r w:rsidRPr="00C12CA2">
              <w:rPr>
                <w:rFonts w:ascii="Univers" w:hAnsi="Univers" w:cs="Open Sans"/>
                <w:color w:val="111111"/>
                <w:sz w:val="22"/>
                <w:szCs w:val="22"/>
              </w:rPr>
              <w:t>Create Effective Mentor Teacher Survey of University Supervisor and University Supervisor Survey of Effective Mentor Teacher</w:t>
            </w:r>
          </w:p>
        </w:tc>
      </w:tr>
      <w:tr w:rsidR="00815B71" w14:paraId="0945C162" w14:textId="77777777" w:rsidTr="00815B71">
        <w:tc>
          <w:tcPr>
            <w:tcW w:w="1615" w:type="dxa"/>
            <w:shd w:val="clear" w:color="auto" w:fill="FF9300"/>
            <w:vAlign w:val="center"/>
          </w:tcPr>
          <w:p w14:paraId="0C9EF8C4" w14:textId="39BA2A10"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2027-2028</w:t>
            </w:r>
          </w:p>
        </w:tc>
        <w:tc>
          <w:tcPr>
            <w:tcW w:w="7735" w:type="dxa"/>
          </w:tcPr>
          <w:p w14:paraId="49BA4068" w14:textId="7783D1EA" w:rsidR="00815B71" w:rsidRPr="00815B71" w:rsidRDefault="00C12CA2" w:rsidP="00815B71">
            <w:pPr>
              <w:pStyle w:val="NormalWeb"/>
              <w:spacing w:before="0" w:beforeAutospacing="0" w:after="0" w:afterAutospacing="0"/>
              <w:rPr>
                <w:rFonts w:ascii="Univers" w:hAnsi="Univers" w:cs="Open Sans"/>
                <w:color w:val="111111"/>
                <w:sz w:val="22"/>
                <w:szCs w:val="22"/>
              </w:rPr>
            </w:pPr>
            <w:r w:rsidRPr="00C12CA2">
              <w:rPr>
                <w:rFonts w:ascii="Univers" w:hAnsi="Univers" w:cs="Open Sans"/>
                <w:color w:val="111111"/>
                <w:sz w:val="22"/>
                <w:szCs w:val="22"/>
              </w:rPr>
              <w:t>Implement Effective Mentor Teacher Survey of University Supervisor and University Supervisor Survey of Effective Mentor Teacher</w:t>
            </w:r>
          </w:p>
        </w:tc>
      </w:tr>
      <w:tr w:rsidR="00AF465C" w14:paraId="081D9467" w14:textId="77777777" w:rsidTr="00AF465C">
        <w:tc>
          <w:tcPr>
            <w:tcW w:w="1615" w:type="dxa"/>
            <w:shd w:val="clear" w:color="auto" w:fill="FF7E79"/>
            <w:vAlign w:val="center"/>
          </w:tcPr>
          <w:p w14:paraId="7FD6DF23" w14:textId="7C25FF29" w:rsidR="00AF465C" w:rsidRPr="00815B71" w:rsidRDefault="00AF465C" w:rsidP="00AF465C">
            <w:pPr>
              <w:pStyle w:val="NormalWeb"/>
              <w:spacing w:before="0" w:beforeAutospacing="0" w:after="0" w:afterAutospacing="0"/>
              <w:jc w:val="center"/>
              <w:rPr>
                <w:rFonts w:ascii="Univers" w:hAnsi="Univers" w:cs="Open Sans"/>
                <w:b/>
                <w:bCs/>
                <w:sz w:val="22"/>
                <w:szCs w:val="22"/>
              </w:rPr>
            </w:pPr>
            <w:r w:rsidRPr="00AF465C">
              <w:rPr>
                <w:rFonts w:ascii="Univers" w:hAnsi="Univers" w:cs="Open Sans"/>
                <w:b/>
                <w:bCs/>
                <w:color w:val="111111"/>
                <w:sz w:val="22"/>
                <w:szCs w:val="22"/>
              </w:rPr>
              <w:t>2028-2029</w:t>
            </w:r>
          </w:p>
        </w:tc>
        <w:tc>
          <w:tcPr>
            <w:tcW w:w="7735" w:type="dxa"/>
          </w:tcPr>
          <w:p w14:paraId="713B3999" w14:textId="0368B0F0" w:rsidR="00AF465C" w:rsidRPr="00815B71" w:rsidRDefault="00C12CA2" w:rsidP="00AF465C">
            <w:pPr>
              <w:pStyle w:val="NormalWeb"/>
              <w:spacing w:before="0" w:beforeAutospacing="0" w:after="0" w:afterAutospacing="0"/>
              <w:rPr>
                <w:rFonts w:ascii="Univers" w:hAnsi="Univers" w:cs="Open Sans"/>
                <w:color w:val="111111"/>
                <w:sz w:val="22"/>
                <w:szCs w:val="22"/>
              </w:rPr>
            </w:pPr>
            <w:r w:rsidRPr="00C12CA2">
              <w:rPr>
                <w:rFonts w:ascii="Univers" w:hAnsi="Univers" w:cs="Open Sans"/>
                <w:color w:val="111111"/>
                <w:sz w:val="22"/>
                <w:szCs w:val="22"/>
              </w:rPr>
              <w:t>Effective Mentor Teacher Survey of University Supervisor and University Supervisor Survey of Effective Mentor Teacher Data Collection Cycle 1</w:t>
            </w:r>
          </w:p>
        </w:tc>
      </w:tr>
      <w:tr w:rsidR="00AF465C" w14:paraId="377121C3" w14:textId="77777777" w:rsidTr="00815B71">
        <w:tc>
          <w:tcPr>
            <w:tcW w:w="9350" w:type="dxa"/>
            <w:gridSpan w:val="2"/>
            <w:shd w:val="clear" w:color="auto" w:fill="73FEFF"/>
            <w:vAlign w:val="center"/>
          </w:tcPr>
          <w:p w14:paraId="4A04DBCD" w14:textId="1972CA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111111"/>
                <w:sz w:val="22"/>
                <w:szCs w:val="22"/>
              </w:rPr>
              <w:t>WRITE STANDARD R</w:t>
            </w:r>
            <w:r w:rsidR="00A93CC0">
              <w:rPr>
                <w:rFonts w:ascii="Univers" w:hAnsi="Univers" w:cs="Open Sans"/>
                <w:b/>
                <w:bCs/>
                <w:color w:val="111111"/>
                <w:sz w:val="22"/>
                <w:szCs w:val="22"/>
              </w:rPr>
              <w:t>2</w:t>
            </w:r>
            <w:r w:rsidRPr="00AF465C">
              <w:rPr>
                <w:rFonts w:ascii="Univers" w:hAnsi="Univers" w:cs="Open Sans"/>
                <w:b/>
                <w:bCs/>
                <w:color w:val="111111"/>
                <w:sz w:val="22"/>
                <w:szCs w:val="22"/>
              </w:rPr>
              <w:t xml:space="preserve"> FOR THE SELF-STUDY REPORT (COMPLETE DECEMBER 2029)</w:t>
            </w:r>
          </w:p>
        </w:tc>
      </w:tr>
      <w:tr w:rsidR="00AF465C" w14:paraId="16234362" w14:textId="77777777" w:rsidTr="00AF465C">
        <w:tc>
          <w:tcPr>
            <w:tcW w:w="1615" w:type="dxa"/>
            <w:shd w:val="clear" w:color="auto" w:fill="FF0000"/>
            <w:vAlign w:val="center"/>
          </w:tcPr>
          <w:p w14:paraId="0A290AF6" w14:textId="37111B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FFFFFF" w:themeColor="background1"/>
                <w:sz w:val="22"/>
                <w:szCs w:val="22"/>
              </w:rPr>
              <w:t>2029-2030</w:t>
            </w:r>
          </w:p>
        </w:tc>
        <w:tc>
          <w:tcPr>
            <w:tcW w:w="7735" w:type="dxa"/>
          </w:tcPr>
          <w:p w14:paraId="63964007" w14:textId="69EED2FD" w:rsidR="00AF465C" w:rsidRPr="00815B71" w:rsidRDefault="000C1159" w:rsidP="00AF465C">
            <w:pPr>
              <w:pStyle w:val="NormalWeb"/>
              <w:spacing w:before="0" w:beforeAutospacing="0" w:after="0" w:afterAutospacing="0"/>
              <w:rPr>
                <w:rFonts w:ascii="Univers" w:hAnsi="Univers" w:cs="Open Sans"/>
                <w:color w:val="111111"/>
                <w:sz w:val="22"/>
                <w:szCs w:val="22"/>
              </w:rPr>
            </w:pPr>
            <w:r w:rsidRPr="000C1159">
              <w:rPr>
                <w:rFonts w:ascii="Univers" w:hAnsi="Univers" w:cs="Open Sans"/>
                <w:color w:val="111111"/>
                <w:sz w:val="22"/>
                <w:szCs w:val="22"/>
              </w:rPr>
              <w:t>Effective Mentor Teacher Survey of University Supervisor and University Supervisor Survey of Effective Mentor Teacher Data Collection Cycle 2</w:t>
            </w:r>
          </w:p>
        </w:tc>
      </w:tr>
      <w:tr w:rsidR="00AF465C" w14:paraId="5BA9C6D8" w14:textId="77777777" w:rsidTr="00AF465C">
        <w:tc>
          <w:tcPr>
            <w:tcW w:w="9350" w:type="dxa"/>
            <w:gridSpan w:val="2"/>
            <w:shd w:val="clear" w:color="auto" w:fill="73FEFF"/>
            <w:vAlign w:val="center"/>
          </w:tcPr>
          <w:p w14:paraId="0FEEEA93" w14:textId="2C05E10A" w:rsidR="00AF465C" w:rsidRPr="00815B71" w:rsidRDefault="00AF465C" w:rsidP="00AF465C">
            <w:pPr>
              <w:pStyle w:val="NormalWeb"/>
              <w:spacing w:before="0" w:beforeAutospacing="0" w:after="0" w:afterAutospacing="0"/>
              <w:jc w:val="center"/>
              <w:rPr>
                <w:rFonts w:ascii="Univers" w:hAnsi="Univers" w:cs="Open Sans"/>
                <w:color w:val="111111"/>
                <w:sz w:val="22"/>
                <w:szCs w:val="22"/>
              </w:rPr>
            </w:pPr>
            <w:r w:rsidRPr="00AF465C">
              <w:rPr>
                <w:rFonts w:ascii="Univers" w:hAnsi="Univers" w:cs="Open Sans"/>
                <w:b/>
                <w:bCs/>
                <w:color w:val="111111"/>
                <w:sz w:val="22"/>
                <w:szCs w:val="22"/>
              </w:rPr>
              <w:t>WRITE STANDARD R</w:t>
            </w:r>
            <w:r w:rsidR="00A93CC0">
              <w:rPr>
                <w:rFonts w:ascii="Univers" w:hAnsi="Univers" w:cs="Open Sans"/>
                <w:b/>
                <w:bCs/>
                <w:color w:val="111111"/>
                <w:sz w:val="22"/>
                <w:szCs w:val="22"/>
              </w:rPr>
              <w:t>2</w:t>
            </w:r>
            <w:r w:rsidRPr="00AF465C">
              <w:rPr>
                <w:rFonts w:ascii="Univers" w:hAnsi="Univers" w:cs="Open Sans"/>
                <w:b/>
                <w:bCs/>
                <w:color w:val="111111"/>
                <w:sz w:val="22"/>
                <w:szCs w:val="22"/>
              </w:rPr>
              <w:t xml:space="preserve"> FOR THE </w:t>
            </w:r>
            <w:r>
              <w:rPr>
                <w:rFonts w:ascii="Univers" w:hAnsi="Univers" w:cs="Open Sans"/>
                <w:b/>
                <w:bCs/>
                <w:color w:val="111111"/>
                <w:sz w:val="22"/>
                <w:szCs w:val="22"/>
              </w:rPr>
              <w:t>ADDENDUM</w:t>
            </w:r>
            <w:r w:rsidRPr="00AF465C">
              <w:rPr>
                <w:rFonts w:ascii="Univers" w:hAnsi="Univers" w:cs="Open Sans"/>
                <w:b/>
                <w:bCs/>
                <w:color w:val="111111"/>
                <w:sz w:val="22"/>
                <w:szCs w:val="22"/>
              </w:rPr>
              <w:t xml:space="preserve"> REPORT (COMPLETE </w:t>
            </w:r>
            <w:r>
              <w:rPr>
                <w:rFonts w:ascii="Univers" w:hAnsi="Univers" w:cs="Open Sans"/>
                <w:b/>
                <w:bCs/>
                <w:color w:val="111111"/>
                <w:sz w:val="22"/>
                <w:szCs w:val="22"/>
              </w:rPr>
              <w:t>SUMMER 2030</w:t>
            </w:r>
            <w:r w:rsidRPr="00AF465C">
              <w:rPr>
                <w:rFonts w:ascii="Univers" w:hAnsi="Univers" w:cs="Open Sans"/>
                <w:b/>
                <w:bCs/>
                <w:color w:val="111111"/>
                <w:sz w:val="22"/>
                <w:szCs w:val="22"/>
              </w:rPr>
              <w:t>)</w:t>
            </w:r>
          </w:p>
        </w:tc>
      </w:tr>
    </w:tbl>
    <w:p w14:paraId="2E7F2527" w14:textId="77777777" w:rsidR="00815B71" w:rsidRPr="00B1205F" w:rsidRDefault="00815B71" w:rsidP="00815B71">
      <w:pPr>
        <w:pStyle w:val="NormalWeb"/>
        <w:shd w:val="clear" w:color="auto" w:fill="FFFFFF"/>
        <w:spacing w:before="0" w:beforeAutospacing="0" w:after="0" w:afterAutospacing="0"/>
        <w:rPr>
          <w:rFonts w:ascii="Univers" w:hAnsi="Univers" w:cs="Open Sans"/>
          <w:color w:val="111111"/>
        </w:rPr>
      </w:pP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2AAA8" w14:textId="77777777" w:rsidR="00BE68C6" w:rsidRDefault="00BE68C6" w:rsidP="0057404F">
      <w:r>
        <w:separator/>
      </w:r>
    </w:p>
  </w:endnote>
  <w:endnote w:type="continuationSeparator" w:id="0">
    <w:p w14:paraId="203FA6AF" w14:textId="77777777" w:rsidR="00BE68C6" w:rsidRDefault="00BE68C6"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7EDD9" w14:textId="77777777" w:rsidR="00BE68C6" w:rsidRDefault="00BE68C6" w:rsidP="0057404F">
      <w:r>
        <w:separator/>
      </w:r>
    </w:p>
  </w:footnote>
  <w:footnote w:type="continuationSeparator" w:id="0">
    <w:p w14:paraId="30E057D0" w14:textId="77777777" w:rsidR="00BE68C6" w:rsidRDefault="00BE68C6"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3C58643A"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C12CA2">
      <w:rPr>
        <w:rFonts w:ascii="Univers" w:hAnsi="Univers"/>
        <w:b/>
        <w:bCs/>
        <w:color w:val="1A1A1A"/>
        <w:kern w:val="36"/>
      </w:rPr>
      <w:t>2</w:t>
    </w:r>
    <w:r>
      <w:rPr>
        <w:rFonts w:ascii="Univers" w:hAnsi="Univers"/>
        <w:b/>
        <w:bCs/>
        <w:color w:val="1A1A1A"/>
        <w:kern w:val="36"/>
      </w:rPr>
      <w:t xml:space="preserve"> (Initial) </w:t>
    </w:r>
    <w:r w:rsidR="00AC0A90">
      <w:rPr>
        <w:rFonts w:ascii="Univers" w:hAnsi="Univers"/>
        <w:b/>
        <w:bCs/>
        <w:color w:val="1A1A1A"/>
        <w:kern w:val="36"/>
      </w:rPr>
      <w:t xml:space="preserve">&amp; RA2 (Advanced)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225A"/>
    <w:rsid w:val="00053A33"/>
    <w:rsid w:val="000811EC"/>
    <w:rsid w:val="000C1159"/>
    <w:rsid w:val="001412C1"/>
    <w:rsid w:val="00142574"/>
    <w:rsid w:val="00190E8C"/>
    <w:rsid w:val="00203CE5"/>
    <w:rsid w:val="00252A83"/>
    <w:rsid w:val="0027159D"/>
    <w:rsid w:val="003751E4"/>
    <w:rsid w:val="00387CA1"/>
    <w:rsid w:val="00494F6D"/>
    <w:rsid w:val="004D1BBB"/>
    <w:rsid w:val="00510B2C"/>
    <w:rsid w:val="0057404F"/>
    <w:rsid w:val="00606A1D"/>
    <w:rsid w:val="00674067"/>
    <w:rsid w:val="006742B4"/>
    <w:rsid w:val="006A3EE4"/>
    <w:rsid w:val="006E1DBF"/>
    <w:rsid w:val="006F44CC"/>
    <w:rsid w:val="00706DE7"/>
    <w:rsid w:val="00737889"/>
    <w:rsid w:val="007E565C"/>
    <w:rsid w:val="007F6C52"/>
    <w:rsid w:val="00815B71"/>
    <w:rsid w:val="008A2EDA"/>
    <w:rsid w:val="008B02D5"/>
    <w:rsid w:val="009300C4"/>
    <w:rsid w:val="009D236E"/>
    <w:rsid w:val="009D5D33"/>
    <w:rsid w:val="00A93CC0"/>
    <w:rsid w:val="00AB168E"/>
    <w:rsid w:val="00AC0A90"/>
    <w:rsid w:val="00AF465C"/>
    <w:rsid w:val="00B1205F"/>
    <w:rsid w:val="00B81C3E"/>
    <w:rsid w:val="00BE68C6"/>
    <w:rsid w:val="00BF3A26"/>
    <w:rsid w:val="00BF5073"/>
    <w:rsid w:val="00C10ED7"/>
    <w:rsid w:val="00C12CA2"/>
    <w:rsid w:val="00C21BFB"/>
    <w:rsid w:val="00C241A8"/>
    <w:rsid w:val="00C263D7"/>
    <w:rsid w:val="00C9215F"/>
    <w:rsid w:val="00CB268C"/>
    <w:rsid w:val="00DA4AAA"/>
    <w:rsid w:val="00DC1855"/>
    <w:rsid w:val="00F11334"/>
    <w:rsid w:val="00F26BC4"/>
    <w:rsid w:val="00F3611C"/>
    <w:rsid w:val="00F81824"/>
    <w:rsid w:val="00F94DD0"/>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a29cacb6ecd331c549ae00ac00f414cc">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6dbfe952069cb3424f98f8bc89a16d44"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Props1.xml><?xml version="1.0" encoding="utf-8"?>
<ds:datastoreItem xmlns:ds="http://schemas.openxmlformats.org/officeDocument/2006/customXml" ds:itemID="{788500EA-1FBB-4D3A-AFFE-5574143A231C}"/>
</file>

<file path=customXml/itemProps2.xml><?xml version="1.0" encoding="utf-8"?>
<ds:datastoreItem xmlns:ds="http://schemas.openxmlformats.org/officeDocument/2006/customXml" ds:itemID="{6DA4B3DF-D1AC-429F-932D-B2BE98889B6F}"/>
</file>

<file path=customXml/itemProps3.xml><?xml version="1.0" encoding="utf-8"?>
<ds:datastoreItem xmlns:ds="http://schemas.openxmlformats.org/officeDocument/2006/customXml" ds:itemID="{D000A822-8A8F-4188-986C-1D708ADE41F7}"/>
</file>

<file path=docProps/app.xml><?xml version="1.0" encoding="utf-8"?>
<Properties xmlns="http://schemas.openxmlformats.org/officeDocument/2006/extended-properties" xmlns:vt="http://schemas.openxmlformats.org/officeDocument/2006/docPropsVTypes">
  <Template>Normal</Template>
  <TotalTime>10</TotalTime>
  <Pages>5</Pages>
  <Words>1008</Words>
  <Characters>5750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2025-10-29T13:29:00Z</dcterms:created>
  <dcterms:modified xsi:type="dcterms:W3CDTF">2025-10-29T13:29:00Z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ies>
</file>