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6739DEB5" w:rsidR="0057404F" w:rsidRDefault="0059005B" w:rsidP="00AB168E">
      <w:pPr>
        <w:shd w:val="clear" w:color="auto" w:fill="FFFFFF"/>
        <w:contextualSpacing/>
        <w:jc w:val="center"/>
        <w:outlineLvl w:val="1"/>
        <w:rPr>
          <w:rFonts w:ascii="Univers" w:hAnsi="Univers"/>
          <w:b/>
          <w:bCs/>
          <w:color w:val="1A1A1A"/>
        </w:rPr>
      </w:pPr>
      <w:r>
        <w:rPr>
          <w:rFonts w:ascii="Univers" w:hAnsi="Univers"/>
          <w:b/>
          <w:bCs/>
          <w:color w:val="1A1A1A"/>
        </w:rPr>
        <w:t>October 9,</w:t>
      </w:r>
      <w:r w:rsidR="0057404F">
        <w:rPr>
          <w:rFonts w:ascii="Univers" w:hAnsi="Univers"/>
          <w:b/>
          <w:bCs/>
          <w:color w:val="1A1A1A"/>
        </w:rPr>
        <w:t xml:space="preserve"> 2025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696170D9"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9D3998">
        <w:rPr>
          <w:rFonts w:ascii="Univers" w:hAnsi="Univers"/>
          <w:color w:val="1A1A1A"/>
          <w:sz w:val="22"/>
          <w:szCs w:val="22"/>
        </w:rPr>
        <w:t>2:30 p.m. – 3:30 p.m.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7883B794" w14:textId="608FB77B" w:rsidR="009D3998"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Lance Bryant</w:t>
      </w:r>
    </w:p>
    <w:p w14:paraId="134CE1BC" w14:textId="300CF804" w:rsidR="009D3998"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Mrs. Karen Farley</w:t>
      </w:r>
    </w:p>
    <w:p w14:paraId="403D287C" w14:textId="243B1906" w:rsidR="009D3998"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Natalie Johnson-Leslie</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58BE86E4" w:rsidR="00044E24"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48520508" w14:textId="2CCCC4C6" w:rsidR="009D3998"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5B67D3AE" w14:textId="2AFBF945" w:rsidR="009D3998" w:rsidRPr="0057404F" w:rsidRDefault="009D399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3B2AD1FA" w14:textId="77777777" w:rsidR="009D3998" w:rsidRPr="009D3998" w:rsidRDefault="009D3998" w:rsidP="009D3998">
      <w:pPr>
        <w:shd w:val="clear" w:color="auto" w:fill="FFFFFF"/>
        <w:contextualSpacing/>
        <w:outlineLvl w:val="0"/>
        <w:rPr>
          <w:rFonts w:ascii="Univers" w:hAnsi="Univers"/>
          <w:b/>
          <w:bCs/>
          <w:color w:val="1A1A1A"/>
          <w:kern w:val="36"/>
          <w:sz w:val="22"/>
          <w:szCs w:val="22"/>
        </w:rPr>
      </w:pPr>
      <w:r w:rsidRPr="009D3998">
        <w:rPr>
          <w:rFonts w:ascii="Univers" w:hAnsi="Univers"/>
          <w:b/>
          <w:bCs/>
          <w:color w:val="1A1A1A"/>
          <w:kern w:val="36"/>
          <w:sz w:val="22"/>
          <w:szCs w:val="22"/>
        </w:rPr>
        <w:t>Summary:</w:t>
      </w:r>
    </w:p>
    <w:p w14:paraId="74C63EDB" w14:textId="77777777" w:rsidR="009D3998" w:rsidRPr="009D3998" w:rsidRDefault="009D3998" w:rsidP="009D3998">
      <w:pPr>
        <w:shd w:val="clear" w:color="auto" w:fill="FFFFFF"/>
        <w:contextualSpacing/>
        <w:outlineLvl w:val="0"/>
        <w:rPr>
          <w:rFonts w:ascii="Univers" w:hAnsi="Univers"/>
          <w:b/>
          <w:bCs/>
          <w:color w:val="1A1A1A"/>
          <w:kern w:val="36"/>
          <w:sz w:val="22"/>
          <w:szCs w:val="22"/>
        </w:rPr>
      </w:pPr>
    </w:p>
    <w:p w14:paraId="74664BFF" w14:textId="2B6C3C45" w:rsidR="009D3998" w:rsidRPr="009D3998" w:rsidRDefault="009D3998" w:rsidP="009D3998">
      <w:pPr>
        <w:shd w:val="clear" w:color="auto" w:fill="FFFFFF"/>
        <w:contextualSpacing/>
        <w:outlineLvl w:val="0"/>
        <w:rPr>
          <w:rFonts w:ascii="Univers" w:hAnsi="Univers"/>
          <w:color w:val="1A1A1A"/>
          <w:kern w:val="36"/>
          <w:sz w:val="22"/>
          <w:szCs w:val="22"/>
        </w:rPr>
      </w:pPr>
      <w:r w:rsidRPr="009D3998">
        <w:rPr>
          <w:rFonts w:ascii="Univers" w:hAnsi="Univers"/>
          <w:color w:val="1A1A1A"/>
          <w:kern w:val="36"/>
          <w:sz w:val="22"/>
          <w:szCs w:val="22"/>
        </w:rPr>
        <w:t>The discussion focused on enhancing collaboration among CA</w:t>
      </w:r>
      <w:r w:rsidR="00D12081">
        <w:rPr>
          <w:rFonts w:ascii="Univers" w:hAnsi="Univers"/>
          <w:color w:val="1A1A1A"/>
          <w:kern w:val="36"/>
          <w:sz w:val="22"/>
          <w:szCs w:val="22"/>
        </w:rPr>
        <w:t>EP</w:t>
      </w:r>
      <w:r w:rsidRPr="009D3998">
        <w:rPr>
          <w:rFonts w:ascii="Univers" w:hAnsi="Univers"/>
          <w:color w:val="1A1A1A"/>
          <w:kern w:val="36"/>
          <w:sz w:val="22"/>
          <w:szCs w:val="22"/>
        </w:rPr>
        <w:t xml:space="preserve"> committees to address 19 AFIs related to the EPP's assessment plans. </w:t>
      </w:r>
      <w:r w:rsidR="0033102A">
        <w:rPr>
          <w:rFonts w:ascii="Univers" w:hAnsi="Univers"/>
          <w:color w:val="1A1A1A"/>
          <w:kern w:val="36"/>
          <w:sz w:val="22"/>
          <w:szCs w:val="22"/>
        </w:rPr>
        <w:t xml:space="preserve">Dr. </w:t>
      </w:r>
      <w:r w:rsidRPr="009D3998">
        <w:rPr>
          <w:rFonts w:ascii="Univers" w:hAnsi="Univers"/>
          <w:color w:val="1A1A1A"/>
          <w:kern w:val="36"/>
          <w:sz w:val="22"/>
          <w:szCs w:val="22"/>
        </w:rPr>
        <w:t xml:space="preserve">Mary Elizabeth Spence highlighted the initiative's goal of gathering comprehensive data from all programs, especially smaller ones, to improve student understanding of assessment checkpoints. </w:t>
      </w:r>
    </w:p>
    <w:p w14:paraId="137E59F8" w14:textId="77777777" w:rsidR="009D3998" w:rsidRPr="009D3998" w:rsidRDefault="009D3998" w:rsidP="009D3998">
      <w:pPr>
        <w:shd w:val="clear" w:color="auto" w:fill="FFFFFF"/>
        <w:contextualSpacing/>
        <w:outlineLvl w:val="0"/>
        <w:rPr>
          <w:rFonts w:ascii="Univers" w:hAnsi="Univers"/>
          <w:color w:val="1A1A1A"/>
          <w:kern w:val="36"/>
          <w:sz w:val="22"/>
          <w:szCs w:val="22"/>
        </w:rPr>
      </w:pPr>
    </w:p>
    <w:p w14:paraId="29E267C5" w14:textId="2A355F53" w:rsidR="0057404F" w:rsidRDefault="009D3998" w:rsidP="009D3998">
      <w:pPr>
        <w:shd w:val="clear" w:color="auto" w:fill="FFFFFF"/>
        <w:contextualSpacing/>
        <w:outlineLvl w:val="0"/>
        <w:rPr>
          <w:rFonts w:ascii="Univers" w:hAnsi="Univers"/>
          <w:color w:val="1A1A1A"/>
          <w:kern w:val="36"/>
          <w:sz w:val="22"/>
          <w:szCs w:val="22"/>
        </w:rPr>
      </w:pPr>
      <w:r w:rsidRPr="009D3998">
        <w:rPr>
          <w:rFonts w:ascii="Univers" w:hAnsi="Univers"/>
          <w:color w:val="1A1A1A"/>
          <w:kern w:val="36"/>
          <w:sz w:val="22"/>
          <w:szCs w:val="22"/>
        </w:rPr>
        <w:t xml:space="preserve">In response to </w:t>
      </w:r>
      <w:r w:rsidR="00DD4260">
        <w:rPr>
          <w:rFonts w:ascii="Univers" w:hAnsi="Univers"/>
          <w:color w:val="1A1A1A"/>
          <w:kern w:val="36"/>
          <w:sz w:val="22"/>
          <w:szCs w:val="22"/>
        </w:rPr>
        <w:t xml:space="preserve">Dr. </w:t>
      </w:r>
      <w:r w:rsidRPr="009D3998">
        <w:rPr>
          <w:rFonts w:ascii="Univers" w:hAnsi="Univers"/>
          <w:color w:val="1A1A1A"/>
          <w:kern w:val="36"/>
          <w:sz w:val="22"/>
          <w:szCs w:val="22"/>
        </w:rPr>
        <w:t xml:space="preserve">Lance Bryant's inquiry about EPP-wide assessments, </w:t>
      </w:r>
      <w:r w:rsidR="00DD4260">
        <w:rPr>
          <w:rFonts w:ascii="Univers" w:hAnsi="Univers"/>
          <w:color w:val="1A1A1A"/>
          <w:kern w:val="36"/>
          <w:sz w:val="22"/>
          <w:szCs w:val="22"/>
        </w:rPr>
        <w:t xml:space="preserve">Dr. </w:t>
      </w:r>
      <w:r w:rsidRPr="009D3998">
        <w:rPr>
          <w:rFonts w:ascii="Univers" w:hAnsi="Univers"/>
          <w:color w:val="1A1A1A"/>
          <w:kern w:val="36"/>
          <w:sz w:val="22"/>
          <w:szCs w:val="22"/>
        </w:rPr>
        <w:t>Spence explained that these assessments align with specific components and emphasized the need for robust assessment plans to ensure systematic data collection. She also pointed out the importance of addressing data gaps for smaller programs and fostering faculty and student awareness of assessment checkpoints, proposing a follow-up meeting to discuss implementation and share relevant materials, including the CA</w:t>
      </w:r>
      <w:r w:rsidR="00DD4260">
        <w:rPr>
          <w:rFonts w:ascii="Univers" w:hAnsi="Univers"/>
          <w:color w:val="1A1A1A"/>
          <w:kern w:val="36"/>
          <w:sz w:val="22"/>
          <w:szCs w:val="22"/>
        </w:rPr>
        <w:t>EP</w:t>
      </w:r>
      <w:r w:rsidRPr="009D3998">
        <w:rPr>
          <w:rFonts w:ascii="Univers" w:hAnsi="Univers"/>
          <w:color w:val="1A1A1A"/>
          <w:kern w:val="36"/>
          <w:sz w:val="22"/>
          <w:szCs w:val="22"/>
        </w:rPr>
        <w:t xml:space="preserve"> workbook.</w:t>
      </w:r>
    </w:p>
    <w:p w14:paraId="5B4C5F69" w14:textId="77777777" w:rsidR="009D3998" w:rsidRPr="009D3998" w:rsidRDefault="009D3998" w:rsidP="009D3998">
      <w:pPr>
        <w:shd w:val="clear" w:color="auto" w:fill="FFFFFF"/>
        <w:contextualSpacing/>
        <w:outlineLvl w:val="0"/>
        <w:rPr>
          <w:rFonts w:ascii="Univers" w:hAnsi="Univers"/>
          <w:color w:val="1A1A1A"/>
          <w:kern w:val="36"/>
          <w:sz w:val="22"/>
          <w:szCs w:val="22"/>
        </w:rPr>
      </w:pPr>
    </w:p>
    <w:p w14:paraId="1DF23425" w14:textId="5A62D41A" w:rsidR="0057404F" w:rsidRP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Subcommittee Introductions</w:t>
      </w:r>
      <w:r>
        <w:rPr>
          <w:rFonts w:ascii="Univers" w:hAnsi="Univers"/>
          <w:color w:val="1A1A1A"/>
          <w:sz w:val="22"/>
          <w:szCs w:val="22"/>
        </w:rPr>
        <w:t xml:space="preserve"> – Members </w:t>
      </w:r>
    </w:p>
    <w:p w14:paraId="6823F254" w14:textId="77777777" w:rsidR="0057404F" w:rsidRPr="0057404F" w:rsidRDefault="0057404F" w:rsidP="0057404F">
      <w:pPr>
        <w:rPr>
          <w:rFonts w:ascii="Univers" w:hAnsi="Univers"/>
          <w:color w:val="1A1A1A"/>
          <w:sz w:val="22"/>
          <w:szCs w:val="22"/>
        </w:rPr>
      </w:pPr>
    </w:p>
    <w:p w14:paraId="32FEC88F" w14:textId="039961D4" w:rsidR="0057404F" w:rsidRDefault="0057404F" w:rsidP="0057404F">
      <w:pPr>
        <w:pStyle w:val="ListParagraph"/>
        <w:numPr>
          <w:ilvl w:val="0"/>
          <w:numId w:val="13"/>
        </w:numPr>
        <w:rPr>
          <w:rFonts w:ascii="Univers" w:hAnsi="Univers"/>
          <w:color w:val="1A1A1A"/>
          <w:sz w:val="22"/>
          <w:szCs w:val="22"/>
        </w:rPr>
      </w:pPr>
      <w:r w:rsidRPr="0057404F">
        <w:rPr>
          <w:rFonts w:ascii="Univers" w:hAnsi="Univers"/>
          <w:color w:val="1A1A1A"/>
          <w:sz w:val="22"/>
          <w:szCs w:val="22"/>
        </w:rPr>
        <w:t>Overview of Subcommittee</w:t>
      </w:r>
      <w:r>
        <w:rPr>
          <w:rFonts w:ascii="Univers" w:hAnsi="Univers"/>
          <w:color w:val="1A1A1A"/>
          <w:sz w:val="22"/>
          <w:szCs w:val="22"/>
        </w:rPr>
        <w:t xml:space="preserve"> – Dr. Mary Elizabeth Spence, CAEP Coordinator</w:t>
      </w:r>
    </w:p>
    <w:p w14:paraId="2B3FEFD8" w14:textId="77777777" w:rsidR="0057404F" w:rsidRPr="0057404F" w:rsidRDefault="0057404F" w:rsidP="0057404F">
      <w:pPr>
        <w:pStyle w:val="ListParagraph"/>
        <w:rPr>
          <w:rFonts w:ascii="Univers" w:hAnsi="Univers"/>
          <w:color w:val="1A1A1A"/>
          <w:sz w:val="22"/>
          <w:szCs w:val="22"/>
        </w:rPr>
      </w:pPr>
    </w:p>
    <w:p w14:paraId="057D194A" w14:textId="05C0D5A7" w:rsidR="0057404F"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202</w:t>
      </w:r>
      <w:r w:rsidR="005105F8">
        <w:rPr>
          <w:rFonts w:ascii="Univers" w:hAnsi="Univers"/>
          <w:color w:val="1A1A1A"/>
          <w:sz w:val="22"/>
          <w:szCs w:val="22"/>
        </w:rPr>
        <w:t>5</w:t>
      </w:r>
      <w:r>
        <w:rPr>
          <w:rFonts w:ascii="Univers" w:hAnsi="Univers"/>
          <w:color w:val="1A1A1A"/>
          <w:sz w:val="22"/>
          <w:szCs w:val="22"/>
        </w:rPr>
        <w:t>-202</w:t>
      </w:r>
      <w:r w:rsidR="005105F8">
        <w:rPr>
          <w:rFonts w:ascii="Univers" w:hAnsi="Univers"/>
          <w:color w:val="1A1A1A"/>
          <w:sz w:val="22"/>
          <w:szCs w:val="22"/>
        </w:rPr>
        <w:t>6</w:t>
      </w:r>
      <w:r>
        <w:rPr>
          <w:rFonts w:ascii="Univers" w:hAnsi="Univers"/>
          <w:color w:val="1A1A1A"/>
          <w:sz w:val="22"/>
          <w:szCs w:val="22"/>
        </w:rPr>
        <w:t xml:space="preserve"> Charge(s)</w:t>
      </w:r>
    </w:p>
    <w:p w14:paraId="4C03E76A" w14:textId="77DAF69F" w:rsidR="009D3998" w:rsidRPr="009D3998" w:rsidRDefault="009D3998" w:rsidP="009D3998">
      <w:pPr>
        <w:pStyle w:val="ListParagraph"/>
        <w:numPr>
          <w:ilvl w:val="2"/>
          <w:numId w:val="13"/>
        </w:numPr>
        <w:rPr>
          <w:rFonts w:ascii="Univers" w:hAnsi="Univers"/>
          <w:color w:val="1A1A1A"/>
          <w:sz w:val="22"/>
          <w:szCs w:val="22"/>
        </w:rPr>
      </w:pPr>
      <w:r w:rsidRPr="009D3998">
        <w:rPr>
          <w:rFonts w:ascii="Univers" w:hAnsi="Univers"/>
          <w:color w:val="1A1A1A"/>
          <w:sz w:val="22"/>
          <w:szCs w:val="22"/>
        </w:rPr>
        <w:t>Chapters &amp; Topics:</w:t>
      </w:r>
    </w:p>
    <w:p w14:paraId="4CD19B5C" w14:textId="451F8077" w:rsidR="009D3998" w:rsidRPr="009D3998" w:rsidRDefault="009D3998" w:rsidP="009D3998">
      <w:pPr>
        <w:pStyle w:val="ListParagraph"/>
        <w:numPr>
          <w:ilvl w:val="3"/>
          <w:numId w:val="13"/>
        </w:numPr>
        <w:rPr>
          <w:rFonts w:ascii="Univers" w:hAnsi="Univers"/>
          <w:color w:val="1A1A1A"/>
          <w:sz w:val="22"/>
          <w:szCs w:val="22"/>
        </w:rPr>
      </w:pPr>
      <w:r w:rsidRPr="009D3998">
        <w:rPr>
          <w:rFonts w:ascii="Univers" w:hAnsi="Univers"/>
          <w:color w:val="1A1A1A"/>
          <w:sz w:val="22"/>
          <w:szCs w:val="22"/>
        </w:rPr>
        <w:t>CA</w:t>
      </w:r>
      <w:r w:rsidR="00CD6EAE">
        <w:rPr>
          <w:rFonts w:ascii="Univers" w:hAnsi="Univers"/>
          <w:color w:val="1A1A1A"/>
          <w:sz w:val="22"/>
          <w:szCs w:val="22"/>
        </w:rPr>
        <w:t>EP</w:t>
      </w:r>
      <w:r w:rsidRPr="009D3998">
        <w:rPr>
          <w:rFonts w:ascii="Univers" w:hAnsi="Univers"/>
          <w:color w:val="1A1A1A"/>
          <w:sz w:val="22"/>
          <w:szCs w:val="22"/>
        </w:rPr>
        <w:t xml:space="preserve"> Assessment Plans and Committee Structure</w:t>
      </w:r>
    </w:p>
    <w:p w14:paraId="1FCD0033" w14:textId="0B8A0DAF" w:rsidR="009D3998" w:rsidRDefault="00DD4260" w:rsidP="009D3998">
      <w:pPr>
        <w:pStyle w:val="ListParagraph"/>
        <w:numPr>
          <w:ilvl w:val="4"/>
          <w:numId w:val="13"/>
        </w:numPr>
        <w:rPr>
          <w:rFonts w:ascii="Univers" w:hAnsi="Univers"/>
          <w:color w:val="1A1A1A"/>
          <w:sz w:val="22"/>
          <w:szCs w:val="22"/>
        </w:rPr>
      </w:pPr>
      <w:r>
        <w:rPr>
          <w:rFonts w:ascii="Univers" w:hAnsi="Univers"/>
          <w:color w:val="1A1A1A"/>
          <w:sz w:val="22"/>
          <w:szCs w:val="22"/>
        </w:rPr>
        <w:t xml:space="preserve">Dr. </w:t>
      </w:r>
      <w:r w:rsidR="009D3998" w:rsidRPr="009D3998">
        <w:rPr>
          <w:rFonts w:ascii="Univers" w:hAnsi="Univers"/>
          <w:color w:val="1A1A1A"/>
          <w:sz w:val="22"/>
          <w:szCs w:val="22"/>
        </w:rPr>
        <w:t>Mary Elizabeth Spence outlined the collaborative efforts among CA</w:t>
      </w:r>
      <w:r>
        <w:rPr>
          <w:rFonts w:ascii="Univers" w:hAnsi="Univers"/>
          <w:color w:val="1A1A1A"/>
          <w:sz w:val="22"/>
          <w:szCs w:val="22"/>
        </w:rPr>
        <w:t>EP</w:t>
      </w:r>
      <w:r w:rsidR="009D3998" w:rsidRPr="009D3998">
        <w:rPr>
          <w:rFonts w:ascii="Univers" w:hAnsi="Univers"/>
          <w:color w:val="1A1A1A"/>
          <w:sz w:val="22"/>
          <w:szCs w:val="22"/>
        </w:rPr>
        <w:t xml:space="preserve"> committees to address 19 AFIs concerning assessment plans for the EPP. The focus is on ensuring comprehensive data collection from all programs and enhancing student awareness of assessment checkpoints. Regular monthly meetings will be scheduled to develop these plans and prepare an annual report for CA</w:t>
      </w:r>
      <w:r w:rsidR="00CD6EAE">
        <w:rPr>
          <w:rFonts w:ascii="Univers" w:hAnsi="Univers"/>
          <w:color w:val="1A1A1A"/>
          <w:sz w:val="22"/>
          <w:szCs w:val="22"/>
        </w:rPr>
        <w:t>EP</w:t>
      </w:r>
      <w:r w:rsidR="009D3998" w:rsidRPr="009D3998">
        <w:rPr>
          <w:rFonts w:ascii="Univers" w:hAnsi="Univers"/>
          <w:color w:val="1A1A1A"/>
          <w:sz w:val="22"/>
          <w:szCs w:val="22"/>
        </w:rPr>
        <w:t xml:space="preserve"> by April 30th.</w:t>
      </w:r>
    </w:p>
    <w:p w14:paraId="6FBB2FD6" w14:textId="0748EC7A" w:rsidR="009D3998" w:rsidRDefault="009D3998" w:rsidP="009D3998">
      <w:pPr>
        <w:pStyle w:val="ListParagraph"/>
        <w:numPr>
          <w:ilvl w:val="4"/>
          <w:numId w:val="13"/>
        </w:numPr>
        <w:rPr>
          <w:rFonts w:ascii="Univers" w:hAnsi="Univers"/>
          <w:color w:val="1A1A1A"/>
          <w:sz w:val="22"/>
          <w:szCs w:val="22"/>
        </w:rPr>
      </w:pPr>
      <w:r w:rsidRPr="009D3998">
        <w:rPr>
          <w:rFonts w:ascii="Univers" w:hAnsi="Univers"/>
          <w:color w:val="1A1A1A"/>
          <w:sz w:val="22"/>
          <w:szCs w:val="22"/>
        </w:rPr>
        <w:lastRenderedPageBreak/>
        <w:t>Discussion of the responsibilities and expectations of the CA</w:t>
      </w:r>
      <w:r w:rsidR="00CD6EAE">
        <w:rPr>
          <w:rFonts w:ascii="Univers" w:hAnsi="Univers"/>
          <w:color w:val="1A1A1A"/>
          <w:sz w:val="22"/>
          <w:szCs w:val="22"/>
        </w:rPr>
        <w:t>EP</w:t>
      </w:r>
      <w:r w:rsidRPr="009D3998">
        <w:rPr>
          <w:rFonts w:ascii="Univers" w:hAnsi="Univers"/>
          <w:color w:val="1A1A1A"/>
          <w:sz w:val="22"/>
          <w:szCs w:val="22"/>
        </w:rPr>
        <w:t xml:space="preserve"> committee.</w:t>
      </w:r>
    </w:p>
    <w:p w14:paraId="2BABE7E6" w14:textId="2F767D8C" w:rsidR="009D3998" w:rsidRPr="009D3998" w:rsidRDefault="009D3998" w:rsidP="009D3998">
      <w:pPr>
        <w:pStyle w:val="ListParagraph"/>
        <w:numPr>
          <w:ilvl w:val="4"/>
          <w:numId w:val="13"/>
        </w:numPr>
        <w:rPr>
          <w:rFonts w:ascii="Univers" w:hAnsi="Univers"/>
          <w:color w:val="1A1A1A"/>
          <w:sz w:val="22"/>
          <w:szCs w:val="22"/>
        </w:rPr>
      </w:pPr>
      <w:r w:rsidRPr="009D3998">
        <w:rPr>
          <w:rFonts w:ascii="Univers" w:hAnsi="Univers"/>
          <w:color w:val="1A1A1A"/>
          <w:sz w:val="22"/>
          <w:szCs w:val="22"/>
        </w:rPr>
        <w:t>Overview of the assessment plans for EPP-wide assessments and data collection.</w:t>
      </w:r>
    </w:p>
    <w:p w14:paraId="7CEC2251" w14:textId="77777777" w:rsidR="009D3998" w:rsidRPr="009D3998" w:rsidRDefault="009D3998" w:rsidP="009D3998">
      <w:pPr>
        <w:rPr>
          <w:rFonts w:ascii="Univers" w:hAnsi="Univers"/>
          <w:color w:val="1A1A1A"/>
          <w:sz w:val="22"/>
          <w:szCs w:val="22"/>
        </w:rPr>
      </w:pPr>
    </w:p>
    <w:p w14:paraId="09ED6D5F" w14:textId="77777777" w:rsidR="009D3998" w:rsidRPr="009D3998" w:rsidRDefault="009D3998" w:rsidP="009D3998">
      <w:pPr>
        <w:pStyle w:val="ListParagraph"/>
        <w:numPr>
          <w:ilvl w:val="3"/>
          <w:numId w:val="13"/>
        </w:numPr>
        <w:rPr>
          <w:rFonts w:ascii="Univers" w:hAnsi="Univers"/>
          <w:color w:val="1A1A1A"/>
          <w:sz w:val="22"/>
          <w:szCs w:val="22"/>
        </w:rPr>
      </w:pPr>
      <w:r w:rsidRPr="009D3998">
        <w:rPr>
          <w:rFonts w:ascii="Univers" w:hAnsi="Univers"/>
          <w:color w:val="1A1A1A"/>
          <w:sz w:val="22"/>
          <w:szCs w:val="22"/>
        </w:rPr>
        <w:t>EPP Assessments and Committee Coordination</w:t>
      </w:r>
    </w:p>
    <w:p w14:paraId="22410EA3" w14:textId="50234105" w:rsidR="009D3998" w:rsidRDefault="008D5164" w:rsidP="009D3998">
      <w:pPr>
        <w:pStyle w:val="ListParagraph"/>
        <w:numPr>
          <w:ilvl w:val="4"/>
          <w:numId w:val="13"/>
        </w:numPr>
        <w:rPr>
          <w:rFonts w:ascii="Univers" w:hAnsi="Univers"/>
          <w:color w:val="1A1A1A"/>
          <w:sz w:val="22"/>
          <w:szCs w:val="22"/>
        </w:rPr>
      </w:pPr>
      <w:r>
        <w:rPr>
          <w:rFonts w:ascii="Univers" w:hAnsi="Univers"/>
          <w:color w:val="1A1A1A"/>
          <w:sz w:val="22"/>
          <w:szCs w:val="22"/>
        </w:rPr>
        <w:t xml:space="preserve">Dr. </w:t>
      </w:r>
      <w:r w:rsidR="009D3998" w:rsidRPr="009D3998">
        <w:rPr>
          <w:rFonts w:ascii="Univers" w:hAnsi="Univers"/>
          <w:color w:val="1A1A1A"/>
          <w:sz w:val="22"/>
          <w:szCs w:val="22"/>
        </w:rPr>
        <w:t xml:space="preserve">Lance G. Bryant asked about the relevance of EPP-wide assessments to different committees, and </w:t>
      </w:r>
      <w:r>
        <w:rPr>
          <w:rFonts w:ascii="Univers" w:hAnsi="Univers"/>
          <w:color w:val="1A1A1A"/>
          <w:sz w:val="22"/>
          <w:szCs w:val="22"/>
        </w:rPr>
        <w:t xml:space="preserve">Dr. </w:t>
      </w:r>
      <w:r w:rsidR="009D3998" w:rsidRPr="009D3998">
        <w:rPr>
          <w:rFonts w:ascii="Univers" w:hAnsi="Univers"/>
          <w:color w:val="1A1A1A"/>
          <w:sz w:val="22"/>
          <w:szCs w:val="22"/>
        </w:rPr>
        <w:t>Mary Elizabeth Spence explained that the assessments are designed for specific components, particularly focusing on GPA checkpoints. She highlighted the necessity of having comprehensive assessment plans to gather data effectively, especially for smaller programs that may lack sufficient data.</w:t>
      </w:r>
    </w:p>
    <w:p w14:paraId="25AF6301" w14:textId="375A677E" w:rsidR="009D3998" w:rsidRPr="009D3998" w:rsidRDefault="009D3998" w:rsidP="009D3998">
      <w:pPr>
        <w:pStyle w:val="ListParagraph"/>
        <w:numPr>
          <w:ilvl w:val="4"/>
          <w:numId w:val="13"/>
        </w:numPr>
        <w:rPr>
          <w:rFonts w:ascii="Univers" w:hAnsi="Univers"/>
          <w:color w:val="1A1A1A"/>
          <w:sz w:val="22"/>
          <w:szCs w:val="22"/>
        </w:rPr>
      </w:pPr>
      <w:r w:rsidRPr="009D3998">
        <w:rPr>
          <w:rFonts w:ascii="Univers" w:hAnsi="Univers"/>
          <w:color w:val="1A1A1A"/>
          <w:sz w:val="22"/>
          <w:szCs w:val="22"/>
        </w:rPr>
        <w:t>Importance of ensuring representation from all programs in the assessment process.</w:t>
      </w:r>
    </w:p>
    <w:p w14:paraId="51E39C3E" w14:textId="76DB062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Subcommittee Expectations</w:t>
      </w:r>
    </w:p>
    <w:p w14:paraId="79B2545A" w14:textId="52918797" w:rsidR="009D3998" w:rsidRPr="009D3998" w:rsidRDefault="009D3998" w:rsidP="009D3998">
      <w:pPr>
        <w:pStyle w:val="ListParagraph"/>
        <w:numPr>
          <w:ilvl w:val="2"/>
          <w:numId w:val="13"/>
        </w:numPr>
        <w:rPr>
          <w:rFonts w:ascii="Univers" w:hAnsi="Univers"/>
          <w:color w:val="1A1A1A"/>
          <w:sz w:val="22"/>
          <w:szCs w:val="22"/>
        </w:rPr>
      </w:pPr>
      <w:r w:rsidRPr="009D3998">
        <w:rPr>
          <w:rFonts w:ascii="Univers" w:hAnsi="Univers"/>
          <w:color w:val="1A1A1A"/>
          <w:sz w:val="22"/>
          <w:szCs w:val="22"/>
        </w:rPr>
        <w:t>Action Items:</w:t>
      </w:r>
    </w:p>
    <w:p w14:paraId="4DCB34C9" w14:textId="6026C23F" w:rsidR="009D3998" w:rsidRDefault="008D5164" w:rsidP="009D3998">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009D3998" w:rsidRPr="009D3998">
        <w:rPr>
          <w:rFonts w:ascii="Univers" w:hAnsi="Univers"/>
          <w:color w:val="1A1A1A"/>
          <w:sz w:val="22"/>
          <w:szCs w:val="22"/>
        </w:rPr>
        <w:t>Mary Elizabeth Spence will send the CA</w:t>
      </w:r>
      <w:r>
        <w:rPr>
          <w:rFonts w:ascii="Univers" w:hAnsi="Univers"/>
          <w:color w:val="1A1A1A"/>
          <w:sz w:val="22"/>
          <w:szCs w:val="22"/>
        </w:rPr>
        <w:t>EP</w:t>
      </w:r>
      <w:r w:rsidR="009D3998" w:rsidRPr="009D3998">
        <w:rPr>
          <w:rFonts w:ascii="Univers" w:hAnsi="Univers"/>
          <w:color w:val="1A1A1A"/>
          <w:sz w:val="22"/>
          <w:szCs w:val="22"/>
        </w:rPr>
        <w:t xml:space="preserve"> workbook to the committee members to provide relevant information about EPP created assessments and surveys.</w:t>
      </w:r>
    </w:p>
    <w:p w14:paraId="0667F347" w14:textId="6CE44E0E" w:rsidR="009D3998" w:rsidRDefault="008D5164" w:rsidP="009D3998">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009D3998" w:rsidRPr="009D3998">
        <w:rPr>
          <w:rFonts w:ascii="Univers" w:hAnsi="Univers"/>
          <w:color w:val="1A1A1A"/>
          <w:sz w:val="22"/>
          <w:szCs w:val="22"/>
        </w:rPr>
        <w:t>Mary Elizabeth Spence will gather materials for the next meeting, including the CA</w:t>
      </w:r>
      <w:r>
        <w:rPr>
          <w:rFonts w:ascii="Univers" w:hAnsi="Univers"/>
          <w:color w:val="1A1A1A"/>
          <w:sz w:val="22"/>
          <w:szCs w:val="22"/>
        </w:rPr>
        <w:t>EP</w:t>
      </w:r>
      <w:r w:rsidR="009D3998" w:rsidRPr="009D3998">
        <w:rPr>
          <w:rFonts w:ascii="Univers" w:hAnsi="Univers"/>
          <w:color w:val="1A1A1A"/>
          <w:sz w:val="22"/>
          <w:szCs w:val="22"/>
        </w:rPr>
        <w:t xml:space="preserve"> workbook and relevant page numbers.</w:t>
      </w:r>
    </w:p>
    <w:p w14:paraId="4DAB7737" w14:textId="0E82BD68" w:rsidR="009D3998" w:rsidRPr="009D3998" w:rsidRDefault="008D5164" w:rsidP="009D3998">
      <w:pPr>
        <w:pStyle w:val="ListParagraph"/>
        <w:numPr>
          <w:ilvl w:val="3"/>
          <w:numId w:val="13"/>
        </w:numPr>
        <w:rPr>
          <w:rFonts w:ascii="Univers" w:hAnsi="Univers"/>
          <w:color w:val="1A1A1A"/>
          <w:sz w:val="22"/>
          <w:szCs w:val="22"/>
        </w:rPr>
      </w:pPr>
      <w:r>
        <w:rPr>
          <w:rFonts w:ascii="Univers" w:hAnsi="Univers"/>
          <w:color w:val="1A1A1A"/>
          <w:sz w:val="22"/>
          <w:szCs w:val="22"/>
        </w:rPr>
        <w:t xml:space="preserve">Dr. </w:t>
      </w:r>
      <w:r w:rsidR="009D3998" w:rsidRPr="009D3998">
        <w:rPr>
          <w:rFonts w:ascii="Univers" w:hAnsi="Univers"/>
          <w:color w:val="1A1A1A"/>
          <w:sz w:val="22"/>
          <w:szCs w:val="22"/>
        </w:rPr>
        <w:t>Mary Elizabeth Spence will invite the committee members to the next meeting scheduled for October 30th at 2:30 PM.</w:t>
      </w:r>
    </w:p>
    <w:p w14:paraId="0C0C373F" w14:textId="145E408E" w:rsidR="0027159D" w:rsidRDefault="006742B4" w:rsidP="0057404F">
      <w:pPr>
        <w:pStyle w:val="ListParagraph"/>
        <w:numPr>
          <w:ilvl w:val="1"/>
          <w:numId w:val="13"/>
        </w:numPr>
        <w:rPr>
          <w:rFonts w:ascii="Univers" w:hAnsi="Univers"/>
          <w:color w:val="1A1A1A"/>
          <w:sz w:val="22"/>
          <w:szCs w:val="22"/>
        </w:rPr>
      </w:pPr>
      <w:r>
        <w:rPr>
          <w:rFonts w:ascii="Univers" w:hAnsi="Univers"/>
          <w:color w:val="1A1A1A"/>
          <w:sz w:val="22"/>
          <w:szCs w:val="22"/>
        </w:rPr>
        <w:t>Annual</w:t>
      </w:r>
      <w:r w:rsidR="0027159D">
        <w:rPr>
          <w:rFonts w:ascii="Univers" w:hAnsi="Univers"/>
          <w:color w:val="1A1A1A"/>
          <w:sz w:val="22"/>
          <w:szCs w:val="22"/>
        </w:rPr>
        <w:t xml:space="preserve"> Timeline</w:t>
      </w:r>
    </w:p>
    <w:p w14:paraId="6B4220C6" w14:textId="1BA20761" w:rsidR="0027159D" w:rsidRDefault="0027159D" w:rsidP="0057404F">
      <w:pPr>
        <w:pStyle w:val="ListParagraph"/>
        <w:numPr>
          <w:ilvl w:val="1"/>
          <w:numId w:val="13"/>
        </w:numPr>
        <w:rPr>
          <w:rFonts w:ascii="Univers" w:hAnsi="Univers"/>
          <w:color w:val="1A1A1A"/>
          <w:sz w:val="22"/>
          <w:szCs w:val="22"/>
        </w:rPr>
      </w:pPr>
      <w:r>
        <w:rPr>
          <w:rFonts w:ascii="Univers" w:hAnsi="Univers"/>
          <w:color w:val="1A1A1A"/>
          <w:sz w:val="22"/>
          <w:szCs w:val="22"/>
        </w:rPr>
        <w:t>Looking Ahead</w:t>
      </w:r>
    </w:p>
    <w:p w14:paraId="3891CFA2" w14:textId="77777777" w:rsidR="0027159D" w:rsidRPr="0027159D" w:rsidRDefault="0027159D" w:rsidP="0027159D">
      <w:pPr>
        <w:rPr>
          <w:rFonts w:ascii="Univers" w:hAnsi="Univers"/>
          <w:color w:val="1A1A1A"/>
          <w:sz w:val="22"/>
          <w:szCs w:val="22"/>
        </w:rPr>
      </w:pPr>
    </w:p>
    <w:p w14:paraId="51DC5B44" w14:textId="04902AC2"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Annual Report to EPP and CAEP</w:t>
      </w:r>
      <w:r w:rsidR="00044E24">
        <w:rPr>
          <w:rFonts w:ascii="Univers" w:hAnsi="Univers"/>
          <w:color w:val="1A1A1A"/>
          <w:sz w:val="22"/>
          <w:szCs w:val="22"/>
        </w:rPr>
        <w:t xml:space="preserve"> – Dr. Mary Elizabeth Spence, CAEP Coordinator</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7A9DA010" w14:textId="77777777" w:rsidR="0027159D" w:rsidRPr="0027159D" w:rsidRDefault="0027159D" w:rsidP="0027159D">
      <w:pPr>
        <w:pStyle w:val="ListParagraph"/>
        <w:rPr>
          <w:rFonts w:ascii="Univers" w:hAnsi="Univers"/>
          <w:color w:val="1A1A1A"/>
          <w:sz w:val="22"/>
          <w:szCs w:val="22"/>
        </w:rPr>
      </w:pPr>
    </w:p>
    <w:p w14:paraId="31130E21" w14:textId="0F745D7A" w:rsidR="0027159D" w:rsidRPr="0027159D" w:rsidRDefault="0027159D" w:rsidP="0027159D">
      <w:pPr>
        <w:rPr>
          <w:rFonts w:ascii="Univers" w:hAnsi="Univers"/>
          <w:color w:val="1A1A1A"/>
          <w:sz w:val="22"/>
          <w:szCs w:val="22"/>
        </w:rPr>
      </w:pPr>
      <w:r>
        <w:rPr>
          <w:rFonts w:ascii="Univers" w:hAnsi="Univers"/>
          <w:color w:val="1A1A1A"/>
          <w:sz w:val="22"/>
          <w:szCs w:val="22"/>
        </w:rPr>
        <w:t>Next Meeting: October 2025</w:t>
      </w:r>
    </w:p>
    <w:p w14:paraId="39A57090" w14:textId="740FD1D8" w:rsidR="0057404F" w:rsidRPr="0057404F" w:rsidRDefault="0057404F" w:rsidP="0057404F">
      <w:pPr>
        <w:pStyle w:val="ListParagraph"/>
        <w:numPr>
          <w:ilvl w:val="0"/>
          <w:numId w:val="13"/>
        </w:numPr>
        <w:rPr>
          <w:rFonts w:ascii="Univers" w:hAnsi="Univers"/>
          <w:sz w:val="22"/>
          <w:szCs w:val="22"/>
        </w:rPr>
      </w:pPr>
      <w:r w:rsidRPr="0057404F">
        <w:rPr>
          <w:rFonts w:ascii="Univers" w:hAnsi="Univers"/>
          <w:sz w:val="22"/>
          <w:szCs w:val="22"/>
        </w:rPr>
        <w:br w:type="page"/>
      </w:r>
    </w:p>
    <w:p w14:paraId="156B910D" w14:textId="7AB1F877" w:rsidR="00B1205F" w:rsidRDefault="0057404F" w:rsidP="00252A83">
      <w:pPr>
        <w:shd w:val="clear" w:color="auto" w:fill="FFFFFF"/>
        <w:spacing w:before="480"/>
        <w:contextualSpacing/>
        <w:outlineLvl w:val="1"/>
        <w:rPr>
          <w:rFonts w:ascii="Univers" w:hAnsi="Univers"/>
          <w:b/>
          <w:bCs/>
          <w:color w:val="1A1A1A"/>
        </w:rPr>
      </w:pPr>
      <w:r>
        <w:rPr>
          <w:rFonts w:ascii="Univers" w:hAnsi="Univers"/>
          <w:b/>
          <w:bCs/>
          <w:color w:val="1A1A1A"/>
        </w:rPr>
        <w:lastRenderedPageBreak/>
        <w:t>C</w:t>
      </w:r>
      <w:r w:rsidR="008B02D5">
        <w:rPr>
          <w:rFonts w:ascii="Univers" w:hAnsi="Univers"/>
          <w:b/>
          <w:bCs/>
          <w:color w:val="1A1A1A"/>
        </w:rPr>
        <w:t>AEP Standard R</w:t>
      </w:r>
      <w:r w:rsidR="001D035F">
        <w:rPr>
          <w:rFonts w:ascii="Univers" w:hAnsi="Univers"/>
          <w:b/>
          <w:bCs/>
          <w:color w:val="1A1A1A"/>
        </w:rPr>
        <w:t>3</w:t>
      </w:r>
      <w:r w:rsidR="008B02D5">
        <w:rPr>
          <w:rFonts w:ascii="Univers" w:hAnsi="Univers"/>
          <w:b/>
          <w:bCs/>
          <w:color w:val="1A1A1A"/>
        </w:rPr>
        <w:t xml:space="preserve"> </w:t>
      </w:r>
      <w:r w:rsidR="00B1205F">
        <w:rPr>
          <w:rFonts w:ascii="Univers" w:hAnsi="Univers"/>
          <w:b/>
          <w:bCs/>
          <w:color w:val="1A1A1A"/>
        </w:rPr>
        <w:t>Charge</w:t>
      </w:r>
      <w:r w:rsidR="00674067">
        <w:rPr>
          <w:rFonts w:ascii="Univers" w:hAnsi="Univers"/>
          <w:b/>
          <w:bCs/>
          <w:color w:val="1A1A1A"/>
        </w:rPr>
        <w:t>(s)</w:t>
      </w:r>
      <w:r w:rsidR="008B02D5">
        <w:rPr>
          <w:rFonts w:ascii="Univers" w:hAnsi="Univers"/>
          <w:b/>
          <w:bCs/>
          <w:color w:val="1A1A1A"/>
        </w:rPr>
        <w:t xml:space="preserve"> and Committee Structure</w:t>
      </w:r>
    </w:p>
    <w:p w14:paraId="45874B57" w14:textId="77777777" w:rsidR="00AF465C" w:rsidRDefault="00AF465C" w:rsidP="00494F6D">
      <w:pPr>
        <w:shd w:val="clear" w:color="auto" w:fill="FFFFFF"/>
        <w:contextualSpacing/>
        <w:outlineLvl w:val="0"/>
        <w:rPr>
          <w:rFonts w:ascii="Univers" w:hAnsi="Univers"/>
          <w:b/>
          <w:bCs/>
          <w:color w:val="1A1A1A"/>
          <w:kern w:val="36"/>
          <w:sz w:val="22"/>
          <w:szCs w:val="22"/>
        </w:rPr>
      </w:pPr>
    </w:p>
    <w:p w14:paraId="527D29F9" w14:textId="479AD17D" w:rsidR="00C9215F" w:rsidRPr="00C9215F" w:rsidRDefault="00494F6D" w:rsidP="00494F6D">
      <w:pPr>
        <w:shd w:val="clear" w:color="auto" w:fill="FFFFFF"/>
        <w:contextualSpacing/>
        <w:outlineLvl w:val="0"/>
        <w:rPr>
          <w:rFonts w:ascii="Univers" w:hAnsi="Univers"/>
          <w:b/>
          <w:bCs/>
          <w:color w:val="1A1A1A"/>
          <w:kern w:val="36"/>
          <w:sz w:val="22"/>
          <w:szCs w:val="22"/>
        </w:rPr>
      </w:pPr>
      <w:r w:rsidRPr="00B1205F">
        <w:rPr>
          <w:rFonts w:ascii="Univers" w:hAnsi="Univers"/>
          <w:b/>
          <w:bCs/>
          <w:color w:val="1A1A1A"/>
          <w:kern w:val="36"/>
          <w:sz w:val="22"/>
          <w:szCs w:val="22"/>
        </w:rPr>
        <w:t xml:space="preserve">CAEP Standard </w:t>
      </w:r>
      <w:r w:rsidR="00706DE7">
        <w:rPr>
          <w:rFonts w:ascii="Univers" w:hAnsi="Univers"/>
          <w:b/>
          <w:bCs/>
          <w:color w:val="1A1A1A"/>
          <w:kern w:val="36"/>
          <w:sz w:val="22"/>
          <w:szCs w:val="22"/>
        </w:rPr>
        <w:t>R</w:t>
      </w:r>
      <w:r w:rsidR="001D035F">
        <w:rPr>
          <w:rFonts w:ascii="Univers" w:hAnsi="Univers"/>
          <w:b/>
          <w:bCs/>
          <w:color w:val="1A1A1A"/>
          <w:kern w:val="36"/>
          <w:sz w:val="22"/>
          <w:szCs w:val="22"/>
        </w:rPr>
        <w:t>3</w:t>
      </w:r>
      <w:r w:rsidRPr="00B1205F">
        <w:rPr>
          <w:rFonts w:ascii="Univers" w:hAnsi="Univers"/>
          <w:b/>
          <w:bCs/>
          <w:color w:val="1A1A1A"/>
          <w:kern w:val="36"/>
          <w:sz w:val="22"/>
          <w:szCs w:val="22"/>
        </w:rPr>
        <w:t xml:space="preserve"> 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Charge</w:t>
      </w:r>
      <w:r w:rsidR="00815B71">
        <w:rPr>
          <w:rFonts w:ascii="Univers" w:hAnsi="Univers"/>
          <w:b/>
          <w:bCs/>
          <w:color w:val="1A1A1A"/>
          <w:sz w:val="22"/>
          <w:szCs w:val="22"/>
        </w:rPr>
        <w:t>(s):</w:t>
      </w:r>
      <w:r w:rsidR="00C9215F" w:rsidRPr="00C9215F">
        <w:rPr>
          <w:rFonts w:ascii="Univers" w:hAnsi="Univers"/>
          <w:b/>
          <w:bCs/>
          <w:color w:val="1A1A1A"/>
          <w:sz w:val="22"/>
          <w:szCs w:val="22"/>
        </w:rPr>
        <w:t> </w:t>
      </w:r>
    </w:p>
    <w:p w14:paraId="26C02819" w14:textId="16DF6193" w:rsidR="00C9215F" w:rsidRPr="00C9215F" w:rsidRDefault="00C9215F" w:rsidP="00252A83">
      <w:pPr>
        <w:numPr>
          <w:ilvl w:val="0"/>
          <w:numId w:val="1"/>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Basic </w:t>
      </w:r>
      <w:r w:rsidR="00706DE7">
        <w:rPr>
          <w:rFonts w:ascii="Univers" w:hAnsi="Univers"/>
          <w:color w:val="1A1A1A"/>
          <w:sz w:val="22"/>
          <w:szCs w:val="22"/>
        </w:rPr>
        <w:t>sub</w:t>
      </w:r>
      <w:r w:rsidRPr="00C9215F">
        <w:rPr>
          <w:rFonts w:ascii="Univers" w:hAnsi="Univers"/>
          <w:color w:val="1A1A1A"/>
          <w:sz w:val="22"/>
          <w:szCs w:val="22"/>
        </w:rPr>
        <w:t>committee function</w:t>
      </w:r>
      <w:r w:rsidR="00706DE7">
        <w:rPr>
          <w:rFonts w:ascii="Univers" w:hAnsi="Univers"/>
          <w:color w:val="1A1A1A"/>
          <w:sz w:val="22"/>
          <w:szCs w:val="22"/>
        </w:rPr>
        <w:t>: The basic function of this subcommittee is to serve as the CAEP Standard R</w:t>
      </w:r>
      <w:r w:rsidR="001D035F">
        <w:rPr>
          <w:rFonts w:ascii="Univers" w:hAnsi="Univers"/>
          <w:color w:val="1A1A1A"/>
          <w:sz w:val="22"/>
          <w:szCs w:val="22"/>
        </w:rPr>
        <w:t>3</w:t>
      </w:r>
      <w:r w:rsidR="00706DE7">
        <w:rPr>
          <w:rFonts w:ascii="Univers" w:hAnsi="Univers"/>
          <w:color w:val="1A1A1A"/>
          <w:sz w:val="22"/>
          <w:szCs w:val="22"/>
        </w:rPr>
        <w:t xml:space="preserve"> research and writing team for both the Annual CAEP Report</w:t>
      </w:r>
      <w:r w:rsidR="00053A33">
        <w:rPr>
          <w:rFonts w:ascii="Univers" w:hAnsi="Univers"/>
          <w:color w:val="1A1A1A"/>
          <w:sz w:val="22"/>
          <w:szCs w:val="22"/>
        </w:rPr>
        <w:t xml:space="preserve"> cycle (due annually April 30</w:t>
      </w:r>
      <w:r w:rsidR="00053A33" w:rsidRPr="00053A33">
        <w:rPr>
          <w:rFonts w:ascii="Univers" w:hAnsi="Univers"/>
          <w:color w:val="1A1A1A"/>
          <w:sz w:val="22"/>
          <w:szCs w:val="22"/>
          <w:vertAlign w:val="superscript"/>
        </w:rPr>
        <w:t>th</w:t>
      </w:r>
      <w:r w:rsidR="00053A33">
        <w:rPr>
          <w:rFonts w:ascii="Univers" w:hAnsi="Univers"/>
          <w:color w:val="1A1A1A"/>
          <w:sz w:val="22"/>
          <w:szCs w:val="22"/>
        </w:rPr>
        <w:t>)</w:t>
      </w:r>
      <w:r w:rsidR="00706DE7">
        <w:rPr>
          <w:rFonts w:ascii="Univers" w:hAnsi="Univers"/>
          <w:color w:val="1A1A1A"/>
          <w:sz w:val="22"/>
          <w:szCs w:val="22"/>
        </w:rPr>
        <w:t xml:space="preserve"> and upcoming Fall 2030 Site-visit</w:t>
      </w:r>
      <w:r w:rsidR="00AB168E">
        <w:rPr>
          <w:rFonts w:ascii="Univers" w:hAnsi="Univers"/>
          <w:color w:val="1A1A1A"/>
          <w:sz w:val="22"/>
          <w:szCs w:val="22"/>
        </w:rPr>
        <w:t>.</w:t>
      </w:r>
      <w:r w:rsidR="00706DE7">
        <w:rPr>
          <w:rFonts w:ascii="Univers" w:hAnsi="Univers"/>
          <w:color w:val="1A1A1A"/>
          <w:sz w:val="22"/>
          <w:szCs w:val="22"/>
        </w:rPr>
        <w:t xml:space="preserve"> </w:t>
      </w:r>
    </w:p>
    <w:p w14:paraId="526CF74C" w14:textId="41E57555" w:rsidR="00252A83" w:rsidRPr="00053A33" w:rsidRDefault="00C9215F" w:rsidP="00053A33">
      <w:pPr>
        <w:numPr>
          <w:ilvl w:val="0"/>
          <w:numId w:val="1"/>
        </w:numPr>
        <w:shd w:val="clear" w:color="auto" w:fill="FFFFFF"/>
        <w:contextualSpacing/>
        <w:rPr>
          <w:rFonts w:ascii="Univers" w:hAnsi="Univers"/>
          <w:b/>
          <w:bCs/>
          <w:color w:val="1A1A1A"/>
          <w:sz w:val="22"/>
          <w:szCs w:val="22"/>
        </w:rPr>
      </w:pPr>
      <w:r w:rsidRPr="00C9215F">
        <w:rPr>
          <w:rFonts w:ascii="Univers" w:hAnsi="Univers"/>
          <w:color w:val="1A1A1A"/>
          <w:sz w:val="22"/>
          <w:szCs w:val="22"/>
        </w:rPr>
        <w:t xml:space="preserve">Major </w:t>
      </w:r>
      <w:r w:rsidR="00053A33">
        <w:rPr>
          <w:rFonts w:ascii="Univers" w:hAnsi="Univers"/>
          <w:color w:val="1A1A1A"/>
          <w:sz w:val="22"/>
          <w:szCs w:val="22"/>
        </w:rPr>
        <w:t>charge(s) of this subcommittee</w:t>
      </w:r>
      <w:r w:rsidR="00FC22F1">
        <w:rPr>
          <w:rFonts w:ascii="Univers" w:hAnsi="Univers"/>
          <w:color w:val="1A1A1A"/>
          <w:sz w:val="22"/>
          <w:szCs w:val="22"/>
        </w:rPr>
        <w:t xml:space="preserve"> (see attached CAEP Cycle Assignment)</w:t>
      </w:r>
      <w:r w:rsidR="00053A33">
        <w:rPr>
          <w:rFonts w:ascii="Univers" w:hAnsi="Univers"/>
          <w:color w:val="1A1A1A"/>
          <w:sz w:val="22"/>
          <w:szCs w:val="22"/>
        </w:rPr>
        <w:t xml:space="preserve">: </w:t>
      </w:r>
    </w:p>
    <w:p w14:paraId="67811007" w14:textId="72F5C053" w:rsidR="008A2EDA" w:rsidRDefault="001D035F" w:rsidP="001D035F">
      <w:pPr>
        <w:numPr>
          <w:ilvl w:val="1"/>
          <w:numId w:val="6"/>
        </w:numPr>
        <w:shd w:val="clear" w:color="auto" w:fill="FFFFFF"/>
        <w:rPr>
          <w:rFonts w:ascii="Univers" w:hAnsi="Univers"/>
          <w:color w:val="1A1A1A"/>
          <w:sz w:val="22"/>
          <w:szCs w:val="22"/>
        </w:rPr>
      </w:pPr>
      <w:r w:rsidRPr="001D035F">
        <w:rPr>
          <w:rFonts w:ascii="Univers" w:hAnsi="Univers"/>
          <w:color w:val="1A1A1A"/>
          <w:sz w:val="22"/>
          <w:szCs w:val="22"/>
        </w:rPr>
        <w:t>Create Assessment Plans for all EPP-created EPP-wide Key Assessments [Standard R5.2]</w:t>
      </w:r>
    </w:p>
    <w:p w14:paraId="3D0A21AA" w14:textId="288C79B5" w:rsidR="001D035F" w:rsidRDefault="001D035F" w:rsidP="001D035F">
      <w:pPr>
        <w:numPr>
          <w:ilvl w:val="1"/>
          <w:numId w:val="6"/>
        </w:numPr>
        <w:shd w:val="clear" w:color="auto" w:fill="FFFFFF"/>
        <w:rPr>
          <w:rFonts w:ascii="Univers" w:hAnsi="Univers"/>
          <w:color w:val="1A1A1A"/>
          <w:sz w:val="22"/>
          <w:szCs w:val="22"/>
        </w:rPr>
      </w:pPr>
      <w:r w:rsidRPr="001D035F">
        <w:rPr>
          <w:rFonts w:ascii="Univers" w:hAnsi="Univers"/>
          <w:color w:val="1A1A1A"/>
          <w:sz w:val="22"/>
          <w:szCs w:val="22"/>
        </w:rPr>
        <w:t>Compilation of last 3 Cycles of Data and Analysis for all EPP-wide Key Assessments [Standard R5.2]</w:t>
      </w:r>
    </w:p>
    <w:p w14:paraId="39AF555C" w14:textId="45E13057" w:rsidR="001D035F" w:rsidRDefault="001D035F" w:rsidP="001D035F">
      <w:pPr>
        <w:numPr>
          <w:ilvl w:val="1"/>
          <w:numId w:val="6"/>
        </w:numPr>
        <w:shd w:val="clear" w:color="auto" w:fill="FFFFFF"/>
        <w:rPr>
          <w:rFonts w:ascii="Univers" w:hAnsi="Univers"/>
          <w:color w:val="1A1A1A"/>
          <w:sz w:val="22"/>
          <w:szCs w:val="22"/>
        </w:rPr>
      </w:pPr>
      <w:r w:rsidRPr="001D035F">
        <w:rPr>
          <w:rFonts w:ascii="Univers" w:hAnsi="Univers"/>
          <w:color w:val="1A1A1A"/>
          <w:sz w:val="22"/>
          <w:szCs w:val="22"/>
        </w:rPr>
        <w:t>Action Planning for all EPP-wide Key Assessments [Standard R5.2]</w:t>
      </w:r>
    </w:p>
    <w:p w14:paraId="3C4D4D5E" w14:textId="2E2E8F2A" w:rsidR="001D035F" w:rsidRDefault="001D035F" w:rsidP="001D035F">
      <w:pPr>
        <w:numPr>
          <w:ilvl w:val="1"/>
          <w:numId w:val="6"/>
        </w:numPr>
        <w:shd w:val="clear" w:color="auto" w:fill="FFFFFF"/>
        <w:rPr>
          <w:rFonts w:ascii="Univers" w:hAnsi="Univers"/>
          <w:color w:val="1A1A1A"/>
          <w:sz w:val="22"/>
          <w:szCs w:val="22"/>
        </w:rPr>
      </w:pPr>
      <w:r w:rsidRPr="001D035F">
        <w:rPr>
          <w:rFonts w:ascii="Univers" w:hAnsi="Univers"/>
          <w:color w:val="1A1A1A"/>
          <w:sz w:val="22"/>
          <w:szCs w:val="22"/>
        </w:rPr>
        <w:t>Status Report and Next Steps for all EPP-wide Key Assessments [Standard R5.2]</w:t>
      </w:r>
    </w:p>
    <w:p w14:paraId="1C59609C" w14:textId="3C360A5B" w:rsidR="001D035F" w:rsidRPr="001D035F" w:rsidRDefault="001D035F" w:rsidP="001D035F">
      <w:pPr>
        <w:numPr>
          <w:ilvl w:val="1"/>
          <w:numId w:val="6"/>
        </w:numPr>
        <w:shd w:val="clear" w:color="auto" w:fill="FFFFFF"/>
        <w:rPr>
          <w:rFonts w:ascii="Univers" w:hAnsi="Univers"/>
          <w:color w:val="1A1A1A"/>
          <w:sz w:val="22"/>
          <w:szCs w:val="22"/>
        </w:rPr>
      </w:pPr>
      <w:r w:rsidRPr="001D035F">
        <w:rPr>
          <w:rFonts w:ascii="Univers" w:hAnsi="Univers"/>
          <w:color w:val="1A1A1A"/>
          <w:sz w:val="22"/>
          <w:szCs w:val="22"/>
        </w:rPr>
        <w:t>Implement Annual Review Process and Procedures for all EPP-wide Key Assessments [Standard R5.2]</w:t>
      </w:r>
    </w:p>
    <w:p w14:paraId="37F066AF" w14:textId="77777777" w:rsidR="001D035F" w:rsidRPr="00B1205F" w:rsidRDefault="001D035F" w:rsidP="001D035F">
      <w:pPr>
        <w:shd w:val="clear" w:color="auto" w:fill="FFFFFF"/>
        <w:rPr>
          <w:rFonts w:ascii="Univers" w:hAnsi="Univers"/>
          <w:b/>
          <w:bCs/>
          <w:color w:val="1A1A1A"/>
          <w:sz w:val="22"/>
          <w:szCs w:val="22"/>
        </w:rPr>
      </w:pPr>
    </w:p>
    <w:p w14:paraId="4ABED6E2" w14:textId="02E0FC6C" w:rsidR="00C9215F" w:rsidRPr="00C9215F" w:rsidRDefault="001412C1" w:rsidP="00252A83">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CAEP Standard </w:t>
      </w:r>
      <w:r w:rsidR="00FC22F1">
        <w:rPr>
          <w:rFonts w:ascii="Univers" w:hAnsi="Univers"/>
          <w:b/>
          <w:bCs/>
          <w:color w:val="1A1A1A"/>
          <w:kern w:val="36"/>
          <w:sz w:val="22"/>
          <w:szCs w:val="22"/>
        </w:rPr>
        <w:t>R</w:t>
      </w:r>
      <w:r w:rsidR="001D035F">
        <w:rPr>
          <w:rFonts w:ascii="Univers" w:hAnsi="Univers"/>
          <w:b/>
          <w:bCs/>
          <w:color w:val="1A1A1A"/>
          <w:kern w:val="36"/>
          <w:sz w:val="22"/>
          <w:szCs w:val="22"/>
        </w:rPr>
        <w:t>3</w:t>
      </w:r>
      <w:r w:rsidR="00FC22F1">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Composition</w:t>
      </w:r>
      <w:r w:rsidR="00815B71">
        <w:rPr>
          <w:rFonts w:ascii="Univers" w:hAnsi="Univers"/>
          <w:b/>
          <w:bCs/>
          <w:color w:val="1A1A1A"/>
          <w:sz w:val="22"/>
          <w:szCs w:val="22"/>
        </w:rPr>
        <w:t>:</w:t>
      </w:r>
    </w:p>
    <w:p w14:paraId="00BA903E" w14:textId="4F99F276" w:rsidR="00252A83" w:rsidRPr="00B1205F" w:rsidRDefault="00C9215F" w:rsidP="007F6C52">
      <w:pPr>
        <w:shd w:val="clear" w:color="auto" w:fill="FFFFFF"/>
        <w:contextualSpacing/>
        <w:rPr>
          <w:rFonts w:ascii="Univers" w:hAnsi="Univers"/>
          <w:color w:val="1A1A1A"/>
          <w:sz w:val="22"/>
          <w:szCs w:val="22"/>
        </w:rPr>
      </w:pPr>
      <w:r w:rsidRPr="00C9215F">
        <w:rPr>
          <w:rFonts w:ascii="Univers" w:hAnsi="Univers"/>
          <w:color w:val="1A1A1A"/>
          <w:sz w:val="22"/>
          <w:szCs w:val="22"/>
        </w:rPr>
        <w:t>The committee consists of a minimum of</w:t>
      </w:r>
      <w:r w:rsidR="00FC22F1">
        <w:rPr>
          <w:rFonts w:ascii="Univers" w:hAnsi="Univers"/>
          <w:color w:val="1A1A1A"/>
          <w:sz w:val="22"/>
          <w:szCs w:val="22"/>
        </w:rPr>
        <w:t xml:space="preserve"> </w:t>
      </w:r>
      <w:r w:rsidR="00C12CA2">
        <w:rPr>
          <w:rFonts w:ascii="Univers" w:hAnsi="Univers"/>
          <w:color w:val="1A1A1A"/>
          <w:sz w:val="22"/>
          <w:szCs w:val="22"/>
        </w:rPr>
        <w:t>f</w:t>
      </w:r>
      <w:r w:rsidR="001D035F">
        <w:rPr>
          <w:rFonts w:ascii="Univers" w:hAnsi="Univers"/>
          <w:color w:val="1A1A1A"/>
          <w:sz w:val="22"/>
          <w:szCs w:val="22"/>
        </w:rPr>
        <w:t>our</w:t>
      </w:r>
      <w:r w:rsidR="00FC22F1">
        <w:rPr>
          <w:rFonts w:ascii="Univers" w:hAnsi="Univers"/>
          <w:color w:val="1A1A1A"/>
          <w:sz w:val="22"/>
          <w:szCs w:val="22"/>
        </w:rPr>
        <w:t xml:space="preserve"> (</w:t>
      </w:r>
      <w:r w:rsidR="001D035F">
        <w:rPr>
          <w:rFonts w:ascii="Univers" w:hAnsi="Univers"/>
          <w:color w:val="1A1A1A"/>
          <w:sz w:val="22"/>
          <w:szCs w:val="22"/>
        </w:rPr>
        <w:t>4</w:t>
      </w:r>
      <w:r w:rsidR="00FC22F1">
        <w:rPr>
          <w:rFonts w:ascii="Univers" w:hAnsi="Univers"/>
          <w:color w:val="1A1A1A"/>
          <w:sz w:val="22"/>
          <w:szCs w:val="22"/>
        </w:rPr>
        <w:t xml:space="preserve">) </w:t>
      </w:r>
      <w:r w:rsidR="007F6C52" w:rsidRPr="00B1205F">
        <w:rPr>
          <w:rFonts w:ascii="Univers" w:hAnsi="Univers"/>
          <w:color w:val="1A1A1A"/>
          <w:sz w:val="22"/>
          <w:szCs w:val="22"/>
        </w:rPr>
        <w:t>EPP Faculty M</w:t>
      </w:r>
      <w:r w:rsidRPr="00C9215F">
        <w:rPr>
          <w:rFonts w:ascii="Univers" w:hAnsi="Univers"/>
          <w:color w:val="1A1A1A"/>
          <w:sz w:val="22"/>
          <w:szCs w:val="22"/>
        </w:rPr>
        <w:t>embers</w:t>
      </w:r>
      <w:r w:rsidR="007F6C52" w:rsidRPr="00B1205F">
        <w:rPr>
          <w:rFonts w:ascii="Univers" w:hAnsi="Univers"/>
          <w:color w:val="1A1A1A"/>
          <w:sz w:val="22"/>
          <w:szCs w:val="22"/>
        </w:rPr>
        <w:t xml:space="preserve"> from </w:t>
      </w:r>
      <w:r w:rsidR="007F6C52" w:rsidRPr="00FC22F1">
        <w:rPr>
          <w:rFonts w:ascii="Univers" w:hAnsi="Univers"/>
          <w:color w:val="1A1A1A"/>
          <w:sz w:val="22"/>
          <w:szCs w:val="22"/>
        </w:rPr>
        <w:t>Initial</w:t>
      </w:r>
      <w:r w:rsidR="008A2EDA">
        <w:rPr>
          <w:rFonts w:ascii="Univers" w:hAnsi="Univers"/>
          <w:color w:val="1A1A1A"/>
          <w:sz w:val="22"/>
          <w:szCs w:val="22"/>
        </w:rPr>
        <w:t>-l</w:t>
      </w:r>
      <w:r w:rsidR="007F6C52" w:rsidRPr="00B1205F">
        <w:rPr>
          <w:rFonts w:ascii="Univers" w:hAnsi="Univers"/>
          <w:color w:val="1A1A1A"/>
          <w:sz w:val="22"/>
          <w:szCs w:val="22"/>
        </w:rPr>
        <w:t xml:space="preserve">evel Programs, including two (2) Co-Chairs representing </w:t>
      </w:r>
      <w:r w:rsidR="001D035F">
        <w:rPr>
          <w:rFonts w:ascii="Univers" w:hAnsi="Univers"/>
          <w:color w:val="1A1A1A"/>
          <w:sz w:val="22"/>
          <w:szCs w:val="22"/>
        </w:rPr>
        <w:t>Teacher Education and K-12 programs, and two (2) Academic Advisors.</w:t>
      </w:r>
      <w:r w:rsidR="001D035F" w:rsidRPr="00B1205F">
        <w:rPr>
          <w:rFonts w:ascii="Univers" w:hAnsi="Univers"/>
          <w:color w:val="1A1A1A"/>
          <w:sz w:val="22"/>
          <w:szCs w:val="22"/>
        </w:rPr>
        <w:t xml:space="preserve"> </w:t>
      </w:r>
      <w:r w:rsidR="001D035F">
        <w:rPr>
          <w:rFonts w:ascii="Univers" w:hAnsi="Univers"/>
          <w:color w:val="1A1A1A"/>
          <w:sz w:val="22"/>
          <w:szCs w:val="22"/>
        </w:rPr>
        <w:t>Ex</w:t>
      </w:r>
      <w:r w:rsidR="00737889" w:rsidRPr="00B1205F">
        <w:rPr>
          <w:rFonts w:ascii="Univers" w:hAnsi="Univers"/>
          <w:color w:val="1A1A1A"/>
          <w:sz w:val="22"/>
          <w:szCs w:val="22"/>
        </w:rPr>
        <w:t xml:space="preserve">-officio members include: </w:t>
      </w:r>
      <w:r w:rsidR="00FC22F1">
        <w:rPr>
          <w:rFonts w:ascii="Univers" w:hAnsi="Univers"/>
          <w:color w:val="1A1A1A"/>
          <w:sz w:val="22"/>
          <w:szCs w:val="22"/>
        </w:rPr>
        <w:t>The Head of the Unit (or Dean’s Office Representative), CAEP Coordinator</w:t>
      </w:r>
      <w:r w:rsidR="00C12CA2">
        <w:rPr>
          <w:rFonts w:ascii="Univers" w:hAnsi="Univers"/>
          <w:color w:val="1A1A1A"/>
          <w:sz w:val="22"/>
          <w:szCs w:val="22"/>
        </w:rPr>
        <w:t xml:space="preserve"> and</w:t>
      </w:r>
      <w:r w:rsidR="008A2EDA">
        <w:rPr>
          <w:rFonts w:ascii="Univers" w:hAnsi="Univers"/>
          <w:color w:val="1A1A1A"/>
          <w:sz w:val="22"/>
          <w:szCs w:val="22"/>
        </w:rPr>
        <w:t xml:space="preserve"> </w:t>
      </w:r>
      <w:r w:rsidR="00FC22F1">
        <w:rPr>
          <w:rFonts w:ascii="Univers" w:hAnsi="Univers"/>
          <w:color w:val="1A1A1A"/>
          <w:sz w:val="22"/>
          <w:szCs w:val="22"/>
        </w:rPr>
        <w:t xml:space="preserve">Initial Programs </w:t>
      </w:r>
      <w:r w:rsidR="008A2EDA">
        <w:rPr>
          <w:rFonts w:ascii="Univers" w:hAnsi="Univers"/>
          <w:color w:val="1A1A1A"/>
          <w:sz w:val="22"/>
          <w:szCs w:val="22"/>
        </w:rPr>
        <w:t>Data and Assessment Coordinator</w:t>
      </w:r>
      <w:r w:rsidR="00C12CA2">
        <w:rPr>
          <w:rFonts w:ascii="Univers" w:hAnsi="Univers"/>
          <w:color w:val="1A1A1A"/>
          <w:sz w:val="22"/>
          <w:szCs w:val="22"/>
        </w:rPr>
        <w:t>.</w:t>
      </w:r>
    </w:p>
    <w:p w14:paraId="429A80A1" w14:textId="77777777" w:rsidR="001412C1" w:rsidRPr="00B1205F" w:rsidRDefault="001412C1" w:rsidP="00252A83">
      <w:pPr>
        <w:shd w:val="clear" w:color="auto" w:fill="FFFFFF"/>
        <w:spacing w:before="480"/>
        <w:contextualSpacing/>
        <w:outlineLvl w:val="1"/>
        <w:rPr>
          <w:rFonts w:ascii="Univers" w:hAnsi="Univers"/>
          <w:b/>
          <w:bCs/>
          <w:color w:val="1A1A1A"/>
          <w:sz w:val="22"/>
          <w:szCs w:val="22"/>
        </w:rPr>
      </w:pPr>
    </w:p>
    <w:p w14:paraId="1E98BA9D" w14:textId="309ECB4F" w:rsidR="001412C1" w:rsidRPr="00B1205F" w:rsidRDefault="001412C1" w:rsidP="008A2EDA">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About the CAEP Standard </w:t>
      </w:r>
      <w:r w:rsidR="008A2EDA">
        <w:rPr>
          <w:rFonts w:ascii="Univers" w:hAnsi="Univers"/>
          <w:b/>
          <w:bCs/>
          <w:color w:val="1A1A1A"/>
          <w:kern w:val="36"/>
          <w:sz w:val="22"/>
          <w:szCs w:val="22"/>
        </w:rPr>
        <w:t>R</w:t>
      </w:r>
      <w:r w:rsidR="00B65596">
        <w:rPr>
          <w:rFonts w:ascii="Univers" w:hAnsi="Univers"/>
          <w:b/>
          <w:bCs/>
          <w:color w:val="1A1A1A"/>
          <w:kern w:val="36"/>
          <w:sz w:val="22"/>
          <w:szCs w:val="22"/>
        </w:rPr>
        <w:t>3</w:t>
      </w:r>
      <w:r w:rsidR="008A2EDA">
        <w:rPr>
          <w:rFonts w:ascii="Univers" w:hAnsi="Univers"/>
          <w:b/>
          <w:bCs/>
          <w:color w:val="1A1A1A"/>
          <w:kern w:val="36"/>
          <w:sz w:val="22"/>
          <w:szCs w:val="22"/>
        </w:rPr>
        <w:t xml:space="preserve">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008A2EDA">
        <w:rPr>
          <w:rFonts w:ascii="Univers" w:hAnsi="Univers"/>
          <w:b/>
          <w:bCs/>
          <w:color w:val="1A1A1A"/>
          <w:sz w:val="22"/>
          <w:szCs w:val="22"/>
        </w:rPr>
        <w:t>:</w:t>
      </w:r>
    </w:p>
    <w:p w14:paraId="2BAE7830" w14:textId="0B08D9B5" w:rsidR="00C9215F" w:rsidRPr="00C9215F" w:rsidRDefault="00C9215F" w:rsidP="00252A83">
      <w:pPr>
        <w:shd w:val="clear" w:color="auto" w:fill="FFFFFF"/>
        <w:spacing w:before="584"/>
        <w:contextualSpacing/>
        <w:outlineLvl w:val="2"/>
        <w:rPr>
          <w:rFonts w:ascii="Univers" w:hAnsi="Univers"/>
          <w:color w:val="1A1A1A"/>
          <w:sz w:val="22"/>
          <w:szCs w:val="22"/>
        </w:rPr>
      </w:pPr>
      <w:r w:rsidRPr="00C9215F">
        <w:rPr>
          <w:rFonts w:ascii="Univers" w:hAnsi="Univers"/>
          <w:b/>
          <w:bCs/>
          <w:color w:val="1A1A1A"/>
          <w:sz w:val="22"/>
          <w:szCs w:val="22"/>
        </w:rPr>
        <w:t>Deliverables</w:t>
      </w:r>
      <w:r w:rsidR="00815B71">
        <w:rPr>
          <w:rFonts w:ascii="Univers" w:hAnsi="Univers"/>
          <w:b/>
          <w:bCs/>
          <w:color w:val="1A1A1A"/>
          <w:sz w:val="22"/>
          <w:szCs w:val="22"/>
        </w:rPr>
        <w:t xml:space="preserve"> 202</w:t>
      </w:r>
      <w:r w:rsidR="00B65596">
        <w:rPr>
          <w:rFonts w:ascii="Univers" w:hAnsi="Univers"/>
          <w:b/>
          <w:bCs/>
          <w:color w:val="1A1A1A"/>
          <w:sz w:val="22"/>
          <w:szCs w:val="22"/>
        </w:rPr>
        <w:t>5</w:t>
      </w:r>
      <w:r w:rsidR="00815B71">
        <w:rPr>
          <w:rFonts w:ascii="Univers" w:hAnsi="Univers"/>
          <w:b/>
          <w:bCs/>
          <w:color w:val="1A1A1A"/>
          <w:sz w:val="22"/>
          <w:szCs w:val="22"/>
        </w:rPr>
        <w:t>-202</w:t>
      </w:r>
      <w:r w:rsidR="00B65596">
        <w:rPr>
          <w:rFonts w:ascii="Univers" w:hAnsi="Univers"/>
          <w:b/>
          <w:bCs/>
          <w:color w:val="1A1A1A"/>
          <w:sz w:val="22"/>
          <w:szCs w:val="22"/>
        </w:rPr>
        <w:t>6</w:t>
      </w:r>
      <w:r w:rsidR="008A2EDA">
        <w:rPr>
          <w:rFonts w:ascii="Univers" w:hAnsi="Univers"/>
          <w:color w:val="1A1A1A"/>
          <w:sz w:val="22"/>
          <w:szCs w:val="22"/>
        </w:rPr>
        <w:t xml:space="preserve"> (will be updated annually)</w:t>
      </w:r>
    </w:p>
    <w:p w14:paraId="332828EB" w14:textId="32CABEE6" w:rsidR="00C12CA2" w:rsidRDefault="00C12CA2" w:rsidP="004D4974">
      <w:pPr>
        <w:numPr>
          <w:ilvl w:val="0"/>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w:t>
      </w:r>
      <w:r w:rsidR="004D4974">
        <w:rPr>
          <w:rFonts w:ascii="Univers" w:hAnsi="Univers"/>
          <w:color w:val="1A1A1A"/>
          <w:sz w:val="22"/>
          <w:szCs w:val="22"/>
        </w:rPr>
        <w:t>PP-created Initial Programs EPP-wide Key Assessments Report Templates including:</w:t>
      </w:r>
    </w:p>
    <w:p w14:paraId="4F945438" w14:textId="158009ED" w:rsidR="004D4974" w:rsidRDefault="004D4974" w:rsidP="004D4974">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Assessment Plan</w:t>
      </w:r>
    </w:p>
    <w:p w14:paraId="4593A117" w14:textId="3F711B05" w:rsidR="004D4974" w:rsidRPr="004D4974" w:rsidRDefault="004D4974" w:rsidP="004D4974">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Data and Analysis (last 3 Cycles)</w:t>
      </w:r>
    </w:p>
    <w:p w14:paraId="1BC8D56A" w14:textId="77777777" w:rsidR="004D4974" w:rsidRPr="008A2EDA" w:rsidRDefault="004D4974" w:rsidP="004D4974">
      <w:pPr>
        <w:shd w:val="clear" w:color="auto" w:fill="FFFFFF"/>
        <w:spacing w:before="584" w:beforeAutospacing="1"/>
        <w:contextualSpacing/>
        <w:outlineLvl w:val="2"/>
        <w:rPr>
          <w:rFonts w:ascii="Univers" w:hAnsi="Univers"/>
          <w:color w:val="1A1A1A"/>
          <w:sz w:val="22"/>
          <w:szCs w:val="22"/>
        </w:rPr>
      </w:pPr>
    </w:p>
    <w:p w14:paraId="56BDD15A" w14:textId="00969461" w:rsidR="00C9215F" w:rsidRPr="00C9215F" w:rsidRDefault="00C9215F" w:rsidP="00252A83">
      <w:pPr>
        <w:shd w:val="clear" w:color="auto" w:fill="FFFFFF"/>
        <w:spacing w:before="584"/>
        <w:contextualSpacing/>
        <w:outlineLvl w:val="2"/>
        <w:rPr>
          <w:rFonts w:ascii="Univers" w:hAnsi="Univers"/>
          <w:b/>
          <w:bCs/>
          <w:color w:val="1A1A1A"/>
          <w:sz w:val="22"/>
          <w:szCs w:val="22"/>
        </w:rPr>
      </w:pPr>
      <w:r w:rsidRPr="00C9215F">
        <w:rPr>
          <w:rFonts w:ascii="Univers" w:hAnsi="Univers"/>
          <w:b/>
          <w:bCs/>
          <w:color w:val="1A1A1A"/>
          <w:sz w:val="22"/>
          <w:szCs w:val="22"/>
        </w:rPr>
        <w:t>Expected Member Time Commitment </w:t>
      </w:r>
    </w:p>
    <w:p w14:paraId="08CCDBF4" w14:textId="4DA03397" w:rsidR="00C9215F" w:rsidRPr="00C921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Regular meetings (~1 hour/month</w:t>
      </w:r>
      <w:r w:rsidR="008A2EDA">
        <w:rPr>
          <w:rFonts w:ascii="Univers" w:hAnsi="Univers"/>
          <w:color w:val="1A1A1A"/>
          <w:sz w:val="22"/>
          <w:szCs w:val="22"/>
        </w:rPr>
        <w:t xml:space="preserve"> during the Academic Year)</w:t>
      </w:r>
    </w:p>
    <w:p w14:paraId="765F31EB" w14:textId="6B58ED9B" w:rsidR="001412C1" w:rsidRPr="00B120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A </w:t>
      </w:r>
      <w:r w:rsidR="008A2EDA">
        <w:rPr>
          <w:rFonts w:ascii="Univers" w:hAnsi="Univers"/>
          <w:color w:val="1A1A1A"/>
          <w:sz w:val="22"/>
          <w:szCs w:val="22"/>
        </w:rPr>
        <w:t>CAEP Cycle (ending in Spring 2030)</w:t>
      </w:r>
      <w:r w:rsidRPr="00C9215F">
        <w:rPr>
          <w:rFonts w:ascii="Univers" w:hAnsi="Univers"/>
          <w:color w:val="1A1A1A"/>
          <w:sz w:val="22"/>
          <w:szCs w:val="22"/>
        </w:rPr>
        <w:t xml:space="preserve"> primarily virtual</w:t>
      </w:r>
      <w:r w:rsidR="008A2EDA">
        <w:rPr>
          <w:rFonts w:ascii="Univers" w:hAnsi="Univers"/>
          <w:color w:val="1A1A1A"/>
          <w:sz w:val="22"/>
          <w:szCs w:val="22"/>
        </w:rPr>
        <w:t xml:space="preserve"> </w:t>
      </w:r>
      <w:r w:rsidRPr="00C9215F">
        <w:rPr>
          <w:rFonts w:ascii="Univers" w:hAnsi="Univers"/>
          <w:color w:val="1A1A1A"/>
          <w:sz w:val="22"/>
          <w:szCs w:val="22"/>
        </w:rPr>
        <w:t>commitment</w:t>
      </w:r>
    </w:p>
    <w:p w14:paraId="68348A52" w14:textId="44C6526F" w:rsidR="000811EC" w:rsidRDefault="000811EC">
      <w:pPr>
        <w:rPr>
          <w:rFonts w:ascii="Univers" w:hAnsi="Univers"/>
          <w:color w:val="1A1A1A"/>
          <w:sz w:val="22"/>
          <w:szCs w:val="22"/>
        </w:rPr>
      </w:pPr>
      <w:r>
        <w:rPr>
          <w:rFonts w:ascii="Univers" w:hAnsi="Univers"/>
          <w:color w:val="1A1A1A"/>
          <w:sz w:val="22"/>
          <w:szCs w:val="22"/>
        </w:rPr>
        <w:br w:type="page"/>
      </w:r>
    </w:p>
    <w:p w14:paraId="30263961" w14:textId="47189782" w:rsidR="00B1205F" w:rsidRDefault="00053A33" w:rsidP="00B1205F">
      <w:pPr>
        <w:pStyle w:val="NormalWeb"/>
        <w:shd w:val="clear" w:color="auto" w:fill="FFFFFF"/>
        <w:spacing w:before="0" w:beforeAutospacing="0" w:after="0" w:afterAutospacing="0"/>
        <w:rPr>
          <w:rStyle w:val="Strong"/>
          <w:rFonts w:ascii="Univers" w:eastAsiaTheme="majorEastAsia" w:hAnsi="Univers" w:cs="Open Sans"/>
          <w:color w:val="111111"/>
        </w:rPr>
      </w:pPr>
      <w:r>
        <w:rPr>
          <w:rStyle w:val="Strong"/>
          <w:rFonts w:ascii="Univers" w:eastAsiaTheme="majorEastAsia" w:hAnsi="Univers" w:cs="Open Sans"/>
          <w:color w:val="111111"/>
        </w:rPr>
        <w:lastRenderedPageBreak/>
        <w:t xml:space="preserve">Annual </w:t>
      </w:r>
      <w:r w:rsidR="00B1205F" w:rsidRPr="00B1205F">
        <w:rPr>
          <w:rStyle w:val="Strong"/>
          <w:rFonts w:ascii="Univers" w:eastAsiaTheme="majorEastAsia" w:hAnsi="Univers" w:cs="Open Sans"/>
          <w:color w:val="111111"/>
        </w:rPr>
        <w:t>Timeline</w:t>
      </w:r>
    </w:p>
    <w:p w14:paraId="4573FB74" w14:textId="1CCD44DD" w:rsidR="00B1205F" w:rsidRPr="00AF465C" w:rsidRDefault="00B1205F" w:rsidP="00B1205F">
      <w:pPr>
        <w:pStyle w:val="NormalWeb"/>
        <w:shd w:val="clear" w:color="auto" w:fill="FFFFFF"/>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 xml:space="preserve">While activities will vary from year to year and from subcommittee to </w:t>
      </w:r>
      <w:r w:rsidR="00815B71" w:rsidRPr="00AF465C">
        <w:rPr>
          <w:rFonts w:ascii="Univers" w:hAnsi="Univers" w:cs="Open Sans"/>
          <w:color w:val="111111"/>
          <w:sz w:val="22"/>
          <w:szCs w:val="22"/>
        </w:rPr>
        <w:t>subcommittee, t</w:t>
      </w:r>
      <w:r w:rsidRPr="00AF465C">
        <w:rPr>
          <w:rFonts w:ascii="Univers" w:hAnsi="Univers" w:cs="Open Sans"/>
          <w:color w:val="111111"/>
          <w:sz w:val="22"/>
          <w:szCs w:val="22"/>
        </w:rPr>
        <w:t xml:space="preserve">his model timeline lists </w:t>
      </w:r>
      <w:r w:rsidR="00815B71" w:rsidRPr="00AF465C">
        <w:rPr>
          <w:rFonts w:ascii="Univers" w:hAnsi="Univers" w:cs="Open Sans"/>
          <w:color w:val="111111"/>
          <w:sz w:val="22"/>
          <w:szCs w:val="22"/>
        </w:rPr>
        <w:t>overall requirements</w:t>
      </w:r>
      <w:r w:rsidRPr="00AF465C">
        <w:rPr>
          <w:rFonts w:ascii="Univers" w:hAnsi="Univers" w:cs="Open Sans"/>
          <w:color w:val="111111"/>
          <w:sz w:val="22"/>
          <w:szCs w:val="22"/>
        </w:rPr>
        <w:t>:</w:t>
      </w:r>
    </w:p>
    <w:p w14:paraId="0D827A58" w14:textId="7F0C8CF7" w:rsidR="00B1205F" w:rsidRPr="00AF465C" w:rsidRDefault="00B1205F" w:rsidP="00B1205F">
      <w:pPr>
        <w:numPr>
          <w:ilvl w:val="0"/>
          <w:numId w:val="6"/>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August:</w:t>
      </w:r>
      <w:r w:rsidRPr="00AF465C">
        <w:rPr>
          <w:rFonts w:ascii="Univers" w:hAnsi="Univers" w:cs="Open Sans"/>
          <w:b/>
          <w:bCs/>
          <w:color w:val="111111"/>
          <w:sz w:val="22"/>
          <w:szCs w:val="22"/>
        </w:rPr>
        <w:br/>
      </w:r>
      <w:r w:rsidRPr="00AF465C">
        <w:rPr>
          <w:rFonts w:ascii="Univers" w:hAnsi="Univers" w:cs="Open Sans"/>
          <w:color w:val="111111"/>
          <w:sz w:val="22"/>
          <w:szCs w:val="22"/>
        </w:rPr>
        <w:t>CAEP Coordinator will:</w:t>
      </w:r>
    </w:p>
    <w:p w14:paraId="619C3658" w14:textId="4B18D8E5"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contact the members, welcoming them to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w:t>
      </w:r>
    </w:p>
    <w:p w14:paraId="40DDA689" w14:textId="68608E86"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schedule the first meeting of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for September.</w:t>
      </w:r>
    </w:p>
    <w:p w14:paraId="124AA413" w14:textId="51129C51"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have brief meetings with the Head of the Unit and COEBS Dean’s Office to discuss how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can be most effective.</w:t>
      </w:r>
    </w:p>
    <w:p w14:paraId="54851942" w14:textId="09D79A4B" w:rsidR="00B1205F" w:rsidRPr="00AF465C" w:rsidRDefault="00B1205F" w:rsidP="00B1205F">
      <w:pPr>
        <w:numPr>
          <w:ilvl w:val="0"/>
          <w:numId w:val="7"/>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September</w:t>
      </w:r>
      <w:r w:rsidR="00815B71" w:rsidRPr="00AF465C">
        <w:rPr>
          <w:rStyle w:val="Strong"/>
          <w:rFonts w:ascii="Univers" w:eastAsiaTheme="majorEastAsia" w:hAnsi="Univers" w:cs="Open Sans"/>
          <w:color w:val="111111"/>
          <w:sz w:val="22"/>
          <w:szCs w:val="22"/>
        </w:rPr>
        <w:t>:</w:t>
      </w:r>
      <w:r w:rsidRPr="00AF465C">
        <w:rPr>
          <w:rFonts w:ascii="Univers" w:hAnsi="Univers" w:cs="Open Sans"/>
          <w:b/>
          <w:bCs/>
          <w:color w:val="111111"/>
          <w:sz w:val="22"/>
          <w:szCs w:val="22"/>
        </w:rPr>
        <w:br/>
      </w:r>
      <w:r w:rsidRPr="00AF465C">
        <w:rPr>
          <w:rFonts w:ascii="Univers" w:hAnsi="Univers" w:cs="Open Sans"/>
          <w:color w:val="111111"/>
          <w:sz w:val="22"/>
          <w:szCs w:val="22"/>
        </w:rPr>
        <w:t xml:space="preserve">First meeting of </w:t>
      </w:r>
      <w:r w:rsidR="007E565C" w:rsidRPr="00AF465C">
        <w:rPr>
          <w:rFonts w:ascii="Univers" w:hAnsi="Univers" w:cs="Open Sans"/>
          <w:color w:val="111111"/>
          <w:sz w:val="22"/>
          <w:szCs w:val="22"/>
        </w:rPr>
        <w:t>sub</w:t>
      </w:r>
      <w:r w:rsidRPr="00AF465C">
        <w:rPr>
          <w:rFonts w:ascii="Univers" w:hAnsi="Univers" w:cs="Open Sans"/>
          <w:color w:val="111111"/>
          <w:sz w:val="22"/>
          <w:szCs w:val="22"/>
        </w:rPr>
        <w:t xml:space="preserve">committee.  At this meeting,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should:</w:t>
      </w:r>
    </w:p>
    <w:p w14:paraId="1126E733"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schedule future meetings to secure space on members’ calendars</w:t>
      </w:r>
    </w:p>
    <w:p w14:paraId="1C804A6C"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discuss its goals for the year</w:t>
      </w:r>
    </w:p>
    <w:p w14:paraId="0FFAD8D7" w14:textId="3884CF82"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consider the need for outside help, or other resources</w:t>
      </w:r>
    </w:p>
    <w:p w14:paraId="7E8E30D9" w14:textId="2F46F814" w:rsidR="00B1205F" w:rsidRPr="00AF465C" w:rsidRDefault="00B1205F" w:rsidP="00B1205F">
      <w:pPr>
        <w:numPr>
          <w:ilvl w:val="0"/>
          <w:numId w:val="9"/>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October through April</w:t>
      </w:r>
      <w:r w:rsidR="00815B71" w:rsidRPr="00AF465C">
        <w:rPr>
          <w:rStyle w:val="Strong"/>
          <w:rFonts w:ascii="Univers" w:eastAsiaTheme="majorEastAsia" w:hAnsi="Univers" w:cs="Open Sans"/>
          <w:color w:val="111111"/>
          <w:sz w:val="22"/>
          <w:szCs w:val="22"/>
        </w:rPr>
        <w:t>:</w:t>
      </w:r>
    </w:p>
    <w:p w14:paraId="4F35D54B" w14:textId="67B99FDC" w:rsidR="007E565C" w:rsidRPr="006A3EE4" w:rsidRDefault="007E565C"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Subc</w:t>
      </w:r>
      <w:r w:rsidR="00B1205F" w:rsidRPr="00AF465C">
        <w:rPr>
          <w:rFonts w:ascii="Univers" w:hAnsi="Univers" w:cs="Open Sans"/>
          <w:color w:val="111111"/>
          <w:sz w:val="22"/>
          <w:szCs w:val="22"/>
        </w:rPr>
        <w:t xml:space="preserve">ommittees should hold regular meetings, with frequency as required by their charge(s).  </w:t>
      </w:r>
    </w:p>
    <w:p w14:paraId="62F35164" w14:textId="5BC5012F" w:rsidR="00B1205F" w:rsidRPr="00AF465C" w:rsidRDefault="00B1205F"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 xml:space="preserve">At least one member of </w:t>
      </w:r>
      <w:r w:rsidR="007E565C" w:rsidRPr="00AF465C">
        <w:rPr>
          <w:rFonts w:ascii="Univers" w:hAnsi="Univers" w:cs="Open Sans"/>
          <w:color w:val="111111"/>
          <w:sz w:val="22"/>
          <w:szCs w:val="22"/>
        </w:rPr>
        <w:t>the CAEP Review (Standards R5/RA5) Subcommittee will attend all meetings.</w:t>
      </w:r>
    </w:p>
    <w:p w14:paraId="066C64AF" w14:textId="77777777" w:rsidR="007E565C" w:rsidRPr="00AF465C" w:rsidRDefault="007E565C" w:rsidP="007E565C">
      <w:pPr>
        <w:shd w:val="clear" w:color="auto" w:fill="FFFFFF"/>
        <w:rPr>
          <w:rFonts w:ascii="Univers" w:hAnsi="Univers" w:cs="Open Sans"/>
          <w:color w:val="111111"/>
          <w:sz w:val="22"/>
          <w:szCs w:val="22"/>
        </w:rPr>
      </w:pPr>
    </w:p>
    <w:p w14:paraId="3318D796" w14:textId="50A7E005" w:rsidR="007E565C" w:rsidRPr="00AF465C" w:rsidRDefault="007E565C" w:rsidP="007E565C">
      <w:pPr>
        <w:numPr>
          <w:ilvl w:val="0"/>
          <w:numId w:val="12"/>
        </w:numPr>
        <w:shd w:val="clear" w:color="auto" w:fill="FFFFFF"/>
        <w:rPr>
          <w:rFonts w:ascii="Univers" w:hAnsi="Univers" w:cs="Open Sans"/>
          <w:color w:val="111111"/>
          <w:sz w:val="22"/>
          <w:szCs w:val="22"/>
        </w:rPr>
      </w:pPr>
      <w:r w:rsidRPr="00AF465C">
        <w:rPr>
          <w:rStyle w:val="Strong"/>
          <w:rFonts w:ascii="Univers" w:eastAsiaTheme="majorEastAsia" w:hAnsi="Univers" w:cs="Open Sans"/>
          <w:color w:val="FF0000"/>
          <w:sz w:val="22"/>
          <w:szCs w:val="22"/>
        </w:rPr>
        <w:t>By April 10, 2026</w:t>
      </w:r>
      <w:r w:rsidR="00815B71" w:rsidRPr="00AF465C">
        <w:rPr>
          <w:rStyle w:val="Strong"/>
          <w:rFonts w:ascii="Univers" w:eastAsiaTheme="majorEastAsia" w:hAnsi="Univers" w:cs="Open Sans"/>
          <w:color w:val="FF0000"/>
          <w:sz w:val="22"/>
          <w:szCs w:val="22"/>
        </w:rPr>
        <w:t>:</w:t>
      </w:r>
    </w:p>
    <w:p w14:paraId="5C6D79EA" w14:textId="6574D5CD" w:rsidR="00B1205F" w:rsidRPr="00AF465C" w:rsidRDefault="00B1205F" w:rsidP="007E565C">
      <w:pPr>
        <w:shd w:val="clear" w:color="auto" w:fill="FFFFFF"/>
        <w:ind w:left="360"/>
        <w:rPr>
          <w:rFonts w:ascii="Univers" w:hAnsi="Univers" w:cs="Open Sans"/>
          <w:color w:val="111111"/>
          <w:sz w:val="22"/>
          <w:szCs w:val="22"/>
        </w:rPr>
      </w:pPr>
      <w:r w:rsidRPr="00AF465C">
        <w:rPr>
          <w:rFonts w:ascii="Univers" w:hAnsi="Univers" w:cs="Open Sans"/>
          <w:color w:val="111111"/>
          <w:sz w:val="22"/>
          <w:szCs w:val="22"/>
        </w:rPr>
        <w:t xml:space="preserve">Submit annual report </w:t>
      </w:r>
      <w:r w:rsidR="007E565C" w:rsidRPr="00AF465C">
        <w:rPr>
          <w:rFonts w:ascii="Univers" w:hAnsi="Univers" w:cs="Open Sans"/>
          <w:color w:val="111111"/>
          <w:sz w:val="22"/>
          <w:szCs w:val="22"/>
        </w:rPr>
        <w:t xml:space="preserve">on </w:t>
      </w:r>
      <w:r w:rsidRPr="00AF465C">
        <w:rPr>
          <w:rFonts w:ascii="Univers" w:hAnsi="Univers" w:cs="Open Sans"/>
          <w:color w:val="111111"/>
          <w:sz w:val="22"/>
          <w:szCs w:val="22"/>
        </w:rPr>
        <w:t xml:space="preserve">the </w:t>
      </w:r>
      <w:r w:rsidR="007E565C" w:rsidRPr="00AF465C">
        <w:rPr>
          <w:rFonts w:ascii="Univers" w:hAnsi="Univers" w:cs="Open Sans"/>
          <w:color w:val="111111"/>
          <w:sz w:val="22"/>
          <w:szCs w:val="22"/>
        </w:rPr>
        <w:t xml:space="preserve">CAEP Subcommittee </w:t>
      </w:r>
      <w:r w:rsidRPr="00AF465C">
        <w:rPr>
          <w:rFonts w:ascii="Univers" w:hAnsi="Univers" w:cs="Open Sans"/>
          <w:color w:val="111111"/>
          <w:sz w:val="22"/>
          <w:szCs w:val="22"/>
        </w:rPr>
        <w:t xml:space="preserve">Annual </w:t>
      </w:r>
      <w:r w:rsidR="007E565C" w:rsidRPr="00AF465C">
        <w:rPr>
          <w:rFonts w:ascii="Univers" w:hAnsi="Univers" w:cs="Open Sans"/>
          <w:color w:val="111111"/>
          <w:sz w:val="22"/>
          <w:szCs w:val="22"/>
        </w:rPr>
        <w:t>Report Template</w:t>
      </w:r>
      <w:r w:rsidR="003751E4">
        <w:rPr>
          <w:rFonts w:ascii="Univers" w:hAnsi="Univers" w:cs="Open Sans"/>
          <w:color w:val="111111"/>
          <w:sz w:val="22"/>
          <w:szCs w:val="22"/>
        </w:rPr>
        <w:t xml:space="preserve"> (attached)</w:t>
      </w:r>
      <w:r w:rsidR="007E565C" w:rsidRPr="00AF465C">
        <w:rPr>
          <w:rFonts w:ascii="Univers" w:hAnsi="Univers" w:cs="Open Sans"/>
          <w:color w:val="111111"/>
          <w:sz w:val="22"/>
          <w:szCs w:val="22"/>
        </w:rPr>
        <w:t xml:space="preserve">. This </w:t>
      </w:r>
      <w:r w:rsidRPr="00AF465C">
        <w:rPr>
          <w:rFonts w:ascii="Univers" w:hAnsi="Univers" w:cs="Open Sans"/>
          <w:color w:val="111111"/>
          <w:sz w:val="22"/>
          <w:szCs w:val="22"/>
        </w:rPr>
        <w:t>is an executive summary of the committee’s past year</w:t>
      </w:r>
      <w:r w:rsidR="007E565C" w:rsidRPr="00AF465C">
        <w:rPr>
          <w:rFonts w:ascii="Univers" w:hAnsi="Univers" w:cs="Open Sans"/>
          <w:color w:val="111111"/>
          <w:sz w:val="22"/>
          <w:szCs w:val="22"/>
        </w:rPr>
        <w:t xml:space="preserve"> and should include the following:</w:t>
      </w:r>
    </w:p>
    <w:p w14:paraId="6EEAEF94" w14:textId="568D851C" w:rsidR="00B1205F" w:rsidRPr="00AF465C" w:rsidRDefault="007E565C" w:rsidP="007E565C">
      <w:pPr>
        <w:numPr>
          <w:ilvl w:val="1"/>
          <w:numId w:val="12"/>
        </w:numPr>
        <w:shd w:val="clear" w:color="auto" w:fill="FFFFFF"/>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w:t>
      </w:r>
      <w:r w:rsidR="00B1205F" w:rsidRPr="00AF465C">
        <w:rPr>
          <w:rStyle w:val="Emphasis"/>
          <w:rFonts w:ascii="Univers" w:eastAsiaTheme="majorEastAsia" w:hAnsi="Univers" w:cs="Open Sans"/>
          <w:color w:val="111111"/>
          <w:sz w:val="22"/>
          <w:szCs w:val="22"/>
        </w:rPr>
        <w:t>ommittee Name</w:t>
      </w:r>
    </w:p>
    <w:p w14:paraId="45F5FE58" w14:textId="4242BC6E" w:rsidR="00B1205F" w:rsidRPr="00AF465C" w:rsidRDefault="007E565C"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Subco</w:t>
      </w:r>
      <w:r w:rsidR="00B1205F" w:rsidRPr="00AF465C">
        <w:rPr>
          <w:rStyle w:val="Emphasis"/>
          <w:rFonts w:ascii="Univers" w:eastAsiaTheme="majorEastAsia" w:hAnsi="Univers" w:cs="Open Sans"/>
          <w:color w:val="111111"/>
          <w:sz w:val="22"/>
          <w:szCs w:val="22"/>
        </w:rPr>
        <w:t xml:space="preserve">mmittee </w:t>
      </w:r>
      <w:r w:rsidRPr="00AF465C">
        <w:rPr>
          <w:rStyle w:val="Emphasis"/>
          <w:rFonts w:ascii="Univers" w:eastAsiaTheme="majorEastAsia" w:hAnsi="Univers" w:cs="Open Sans"/>
          <w:color w:val="111111"/>
          <w:sz w:val="22"/>
          <w:szCs w:val="22"/>
        </w:rPr>
        <w:t>Charge</w:t>
      </w:r>
    </w:p>
    <w:p w14:paraId="092B604C" w14:textId="7EFB9E1B"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Number of times the committee met</w:t>
      </w:r>
      <w:r w:rsidR="00044E24">
        <w:rPr>
          <w:rStyle w:val="Emphasis"/>
          <w:rFonts w:ascii="Univers" w:eastAsiaTheme="majorEastAsia" w:hAnsi="Univers" w:cs="Open Sans"/>
          <w:color w:val="111111"/>
          <w:sz w:val="22"/>
          <w:szCs w:val="22"/>
        </w:rPr>
        <w:t xml:space="preserve"> and </w:t>
      </w:r>
      <w:r w:rsidR="007E565C" w:rsidRPr="00AF465C">
        <w:rPr>
          <w:rStyle w:val="Emphasis"/>
          <w:rFonts w:ascii="Univers" w:eastAsiaTheme="majorEastAsia" w:hAnsi="Univers" w:cs="Open Sans"/>
          <w:color w:val="111111"/>
          <w:sz w:val="22"/>
          <w:szCs w:val="22"/>
        </w:rPr>
        <w:t xml:space="preserve">dates of meetings </w:t>
      </w:r>
    </w:p>
    <w:p w14:paraId="6019ED6B" w14:textId="48A0FA44"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Summary of Actions (including any </w:t>
      </w:r>
      <w:r w:rsidR="007E565C" w:rsidRPr="00AF465C">
        <w:rPr>
          <w:rStyle w:val="Emphasis"/>
          <w:rFonts w:ascii="Univers" w:eastAsiaTheme="majorEastAsia" w:hAnsi="Univers" w:cs="Open Sans"/>
          <w:color w:val="111111"/>
          <w:sz w:val="22"/>
          <w:szCs w:val="22"/>
        </w:rPr>
        <w:t>deliverables)</w:t>
      </w:r>
    </w:p>
    <w:p w14:paraId="5DB60958" w14:textId="77777777"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Challenges (or proposed changes for the coming year)</w:t>
      </w:r>
    </w:p>
    <w:p w14:paraId="2B916F41" w14:textId="1AACC7BC"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Engagement with </w:t>
      </w:r>
      <w:r w:rsidR="007E565C" w:rsidRPr="00AF465C">
        <w:rPr>
          <w:rStyle w:val="Emphasis"/>
          <w:rFonts w:ascii="Univers" w:eastAsiaTheme="majorEastAsia" w:hAnsi="Univers" w:cs="Open Sans"/>
          <w:color w:val="111111"/>
          <w:sz w:val="22"/>
          <w:szCs w:val="22"/>
        </w:rPr>
        <w:t>EPP Leadership</w:t>
      </w:r>
    </w:p>
    <w:p w14:paraId="34BC5B49" w14:textId="73F80CE1" w:rsidR="00B1205F" w:rsidRPr="00044E24" w:rsidRDefault="00B1205F" w:rsidP="007E565C">
      <w:pPr>
        <w:numPr>
          <w:ilvl w:val="1"/>
          <w:numId w:val="12"/>
        </w:numPr>
        <w:shd w:val="clear" w:color="auto" w:fill="FFFFFF"/>
        <w:spacing w:before="100" w:beforeAutospacing="1"/>
        <w:rPr>
          <w:rStyle w:val="Emphasis"/>
          <w:rFonts w:ascii="Univers" w:hAnsi="Univers"/>
          <w:i w:val="0"/>
          <w:iCs w:val="0"/>
          <w:color w:val="1A1A1A"/>
          <w:sz w:val="22"/>
          <w:szCs w:val="22"/>
        </w:rPr>
      </w:pPr>
      <w:r w:rsidRPr="00AF465C">
        <w:rPr>
          <w:rStyle w:val="Emphasis"/>
          <w:rFonts w:ascii="Univers" w:eastAsiaTheme="majorEastAsia" w:hAnsi="Univers" w:cs="Open Sans"/>
          <w:color w:val="111111"/>
          <w:sz w:val="22"/>
          <w:szCs w:val="22"/>
        </w:rPr>
        <w:t xml:space="preserve">If the </w:t>
      </w:r>
      <w:r w:rsidR="007E565C" w:rsidRPr="00AF465C">
        <w:rPr>
          <w:rStyle w:val="Emphasis"/>
          <w:rFonts w:ascii="Univers" w:eastAsiaTheme="majorEastAsia" w:hAnsi="Univers" w:cs="Open Sans"/>
          <w:color w:val="111111"/>
          <w:sz w:val="22"/>
          <w:szCs w:val="22"/>
        </w:rPr>
        <w:t>sub</w:t>
      </w:r>
      <w:r w:rsidRPr="00AF465C">
        <w:rPr>
          <w:rStyle w:val="Emphasis"/>
          <w:rFonts w:ascii="Univers" w:eastAsiaTheme="majorEastAsia" w:hAnsi="Univers" w:cs="Open Sans"/>
          <w:color w:val="111111"/>
          <w:sz w:val="22"/>
          <w:szCs w:val="22"/>
        </w:rPr>
        <w:t xml:space="preserve">committee has any changes to suggest regarding its own charge, composition, or size, </w:t>
      </w:r>
      <w:r w:rsidR="007E565C" w:rsidRPr="00AF465C">
        <w:rPr>
          <w:rStyle w:val="Emphasis"/>
          <w:rFonts w:ascii="Univers" w:eastAsiaTheme="majorEastAsia" w:hAnsi="Univers" w:cs="Open Sans"/>
          <w:color w:val="111111"/>
          <w:sz w:val="22"/>
          <w:szCs w:val="22"/>
        </w:rPr>
        <w:t>etc.</w:t>
      </w:r>
    </w:p>
    <w:p w14:paraId="5371F549" w14:textId="685E4BA1" w:rsidR="00044E24" w:rsidRPr="00044E24" w:rsidRDefault="00044E24" w:rsidP="007E565C">
      <w:pPr>
        <w:numPr>
          <w:ilvl w:val="1"/>
          <w:numId w:val="12"/>
        </w:numPr>
        <w:shd w:val="clear" w:color="auto" w:fill="FFFFFF"/>
        <w:spacing w:before="100" w:beforeAutospacing="1"/>
        <w:rPr>
          <w:rStyle w:val="Emphasis"/>
          <w:rFonts w:ascii="Univers" w:hAnsi="Univers"/>
          <w:i w:val="0"/>
          <w:iCs w:val="0"/>
          <w:color w:val="1A1A1A"/>
          <w:sz w:val="22"/>
          <w:szCs w:val="22"/>
        </w:rPr>
      </w:pPr>
      <w:r>
        <w:rPr>
          <w:rStyle w:val="Emphasis"/>
          <w:rFonts w:ascii="Univers" w:eastAsiaTheme="majorEastAsia" w:hAnsi="Univers" w:cs="Open Sans"/>
          <w:color w:val="111111"/>
          <w:sz w:val="22"/>
          <w:szCs w:val="22"/>
        </w:rPr>
        <w:t>Attachments to be included:</w:t>
      </w:r>
    </w:p>
    <w:p w14:paraId="7DFCE448" w14:textId="209A2255" w:rsidR="00044E24" w:rsidRPr="00044E24" w:rsidRDefault="00044E24" w:rsidP="00044E24">
      <w:pPr>
        <w:numPr>
          <w:ilvl w:val="2"/>
          <w:numId w:val="12"/>
        </w:numPr>
        <w:shd w:val="clear" w:color="auto" w:fill="FFFFFF"/>
        <w:spacing w:before="100" w:beforeAutospacing="1"/>
        <w:rPr>
          <w:rStyle w:val="Emphasis"/>
          <w:rFonts w:ascii="Univers" w:hAnsi="Univers"/>
          <w:i w:val="0"/>
          <w:iCs w:val="0"/>
          <w:color w:val="1A1A1A"/>
          <w:sz w:val="21"/>
          <w:szCs w:val="21"/>
        </w:rPr>
      </w:pPr>
      <w:r w:rsidRPr="00044E24">
        <w:rPr>
          <w:rStyle w:val="Emphasis"/>
          <w:rFonts w:ascii="Univers" w:eastAsiaTheme="majorEastAsia" w:hAnsi="Univers" w:cs="Open Sans"/>
          <w:color w:val="111111"/>
          <w:sz w:val="22"/>
          <w:szCs w:val="22"/>
        </w:rPr>
        <w:t>ALL Meeting Minutes for the Sub</w:t>
      </w:r>
      <w:r>
        <w:rPr>
          <w:rStyle w:val="Emphasis"/>
          <w:rFonts w:ascii="Univers" w:eastAsiaTheme="majorEastAsia" w:hAnsi="Univers" w:cs="Open Sans"/>
          <w:color w:val="111111"/>
          <w:sz w:val="22"/>
          <w:szCs w:val="22"/>
        </w:rPr>
        <w:t>committee during the Academic Year</w:t>
      </w:r>
    </w:p>
    <w:p w14:paraId="00F93E7A" w14:textId="0426EFAA" w:rsidR="00044E24" w:rsidRPr="00044E24" w:rsidRDefault="00044E24" w:rsidP="00044E24">
      <w:pPr>
        <w:numPr>
          <w:ilvl w:val="2"/>
          <w:numId w:val="12"/>
        </w:numPr>
        <w:shd w:val="clear" w:color="auto" w:fill="FFFFFF"/>
        <w:spacing w:before="100" w:beforeAutospacing="1"/>
        <w:rPr>
          <w:rFonts w:ascii="Univers" w:hAnsi="Univers"/>
          <w:color w:val="1A1A1A"/>
          <w:sz w:val="21"/>
          <w:szCs w:val="21"/>
        </w:rPr>
      </w:pPr>
      <w:r>
        <w:rPr>
          <w:rStyle w:val="Emphasis"/>
          <w:rFonts w:ascii="Univers" w:eastAsiaTheme="majorEastAsia" w:hAnsi="Univers" w:cs="Open Sans"/>
          <w:color w:val="111111"/>
          <w:sz w:val="22"/>
          <w:szCs w:val="22"/>
        </w:rPr>
        <w:t>Any data, instruments, correspondence or other relevant documents referenced in the Subcommittee’s Annual Report</w:t>
      </w:r>
    </w:p>
    <w:p w14:paraId="33202DAD" w14:textId="534A07F7" w:rsidR="00815B71" w:rsidRDefault="00815B71">
      <w:pPr>
        <w:rPr>
          <w:rFonts w:ascii="Univers" w:hAnsi="Univers"/>
          <w:color w:val="1A1A1A"/>
          <w:sz w:val="22"/>
          <w:szCs w:val="22"/>
        </w:rPr>
      </w:pPr>
      <w:r>
        <w:rPr>
          <w:rFonts w:ascii="Univers" w:hAnsi="Univers"/>
          <w:color w:val="1A1A1A"/>
          <w:sz w:val="22"/>
          <w:szCs w:val="22"/>
        </w:rPr>
        <w:br w:type="page"/>
      </w:r>
    </w:p>
    <w:p w14:paraId="764CD676" w14:textId="10B0562D" w:rsidR="00815B71" w:rsidRDefault="00AB168E" w:rsidP="00815B71">
      <w:pPr>
        <w:pStyle w:val="NormalWeb"/>
        <w:shd w:val="clear" w:color="auto" w:fill="FFFFFF"/>
        <w:spacing w:before="0" w:beforeAutospacing="0" w:after="0" w:afterAutospacing="0"/>
        <w:rPr>
          <w:rStyle w:val="Strong"/>
          <w:rFonts w:ascii="Univers" w:eastAsiaTheme="majorEastAsia" w:hAnsi="Univers" w:cs="Open Sans"/>
          <w:color w:val="111111"/>
        </w:rPr>
      </w:pPr>
      <w:r w:rsidRPr="00AB168E">
        <w:rPr>
          <w:rFonts w:ascii="Univers" w:hAnsi="Univers"/>
          <w:b/>
          <w:bCs/>
          <w:color w:val="1A1A1A"/>
          <w:sz w:val="22"/>
          <w:szCs w:val="22"/>
        </w:rPr>
        <w:lastRenderedPageBreak/>
        <w:t>CAEP Cycle Assignment</w:t>
      </w:r>
      <w:r>
        <w:rPr>
          <w:rStyle w:val="Strong"/>
          <w:rFonts w:ascii="Univers" w:eastAsiaTheme="majorEastAsia" w:hAnsi="Univers" w:cs="Open Sans"/>
          <w:color w:val="111111"/>
        </w:rPr>
        <w:t xml:space="preserve"> </w:t>
      </w:r>
      <w:r w:rsidR="00815B71">
        <w:rPr>
          <w:rStyle w:val="Strong"/>
          <w:rFonts w:ascii="Univers" w:eastAsiaTheme="majorEastAsia" w:hAnsi="Univers" w:cs="Open Sans"/>
          <w:color w:val="111111"/>
        </w:rPr>
        <w:t xml:space="preserve">Charges, Deliverables and </w:t>
      </w:r>
      <w:r w:rsidR="00815B71" w:rsidRPr="00B1205F">
        <w:rPr>
          <w:rStyle w:val="Strong"/>
          <w:rFonts w:ascii="Univers" w:eastAsiaTheme="majorEastAsia" w:hAnsi="Univers" w:cs="Open Sans"/>
          <w:color w:val="111111"/>
        </w:rPr>
        <w:t>Timeline</w:t>
      </w:r>
    </w:p>
    <w:p w14:paraId="7CCC6E31"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p w14:paraId="49AC5259" w14:textId="3FADFD0A" w:rsidR="00815B71" w:rsidRPr="003751E4" w:rsidRDefault="0057404F" w:rsidP="00815B71">
      <w:pPr>
        <w:pStyle w:val="NormalWeb"/>
        <w:shd w:val="clear" w:color="auto" w:fill="FFFFFF"/>
        <w:spacing w:before="0" w:beforeAutospacing="0" w:after="0" w:afterAutospacing="0"/>
        <w:rPr>
          <w:rFonts w:ascii="Univers" w:hAnsi="Univers" w:cs="Open Sans"/>
          <w:color w:val="111111"/>
          <w:sz w:val="22"/>
          <w:szCs w:val="22"/>
        </w:rPr>
      </w:pPr>
      <w:r>
        <w:rPr>
          <w:rFonts w:ascii="Univers" w:hAnsi="Univers" w:cs="Open Sans"/>
          <w:color w:val="111111"/>
          <w:sz w:val="22"/>
          <w:szCs w:val="22"/>
        </w:rPr>
        <w:t>The chart below outlines charges, deliverables and their timeline for the next CAEP Cycle:</w:t>
      </w:r>
    </w:p>
    <w:p w14:paraId="313936D0"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tbl>
      <w:tblPr>
        <w:tblStyle w:val="TableGrid"/>
        <w:tblW w:w="0" w:type="auto"/>
        <w:tblLook w:val="04A0" w:firstRow="1" w:lastRow="0" w:firstColumn="1" w:lastColumn="0" w:noHBand="0" w:noVBand="1"/>
      </w:tblPr>
      <w:tblGrid>
        <w:gridCol w:w="1615"/>
        <w:gridCol w:w="7735"/>
      </w:tblGrid>
      <w:tr w:rsidR="00815B71" w14:paraId="77688993" w14:textId="77777777" w:rsidTr="00815B71">
        <w:tc>
          <w:tcPr>
            <w:tcW w:w="1615" w:type="dxa"/>
            <w:shd w:val="clear" w:color="auto" w:fill="FFFF00"/>
            <w:vAlign w:val="center"/>
          </w:tcPr>
          <w:p w14:paraId="1830B333" w14:textId="7C237107"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2025-2026</w:t>
            </w:r>
          </w:p>
        </w:tc>
        <w:tc>
          <w:tcPr>
            <w:tcW w:w="7735" w:type="dxa"/>
          </w:tcPr>
          <w:p w14:paraId="1F57691F" w14:textId="5DDE137E" w:rsidR="00815B71" w:rsidRPr="00815B71" w:rsidRDefault="004D4974" w:rsidP="00815B71">
            <w:pPr>
              <w:pStyle w:val="NormalWeb"/>
              <w:spacing w:before="0" w:beforeAutospacing="0" w:after="0" w:afterAutospacing="0"/>
              <w:rPr>
                <w:rFonts w:ascii="Univers" w:hAnsi="Univers" w:cs="Open Sans"/>
                <w:color w:val="111111"/>
                <w:sz w:val="22"/>
                <w:szCs w:val="22"/>
              </w:rPr>
            </w:pPr>
            <w:r w:rsidRPr="004D4974">
              <w:rPr>
                <w:rFonts w:ascii="Univers" w:hAnsi="Univers" w:cs="Open Sans"/>
                <w:color w:val="111111"/>
                <w:sz w:val="22"/>
                <w:szCs w:val="22"/>
              </w:rPr>
              <w:t>Create Assessment Plans for all EPP-created EPP-wide Key Assessments [Standard R5.2]</w:t>
            </w:r>
          </w:p>
        </w:tc>
      </w:tr>
      <w:tr w:rsidR="00815B71" w14:paraId="5553D854" w14:textId="77777777" w:rsidTr="00815B71">
        <w:tc>
          <w:tcPr>
            <w:tcW w:w="1615" w:type="dxa"/>
            <w:shd w:val="clear" w:color="auto" w:fill="FFD579"/>
            <w:vAlign w:val="center"/>
          </w:tcPr>
          <w:p w14:paraId="0072B8E7" w14:textId="35CFA32A"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w:t>
            </w:r>
            <w:r>
              <w:rPr>
                <w:rFonts w:ascii="Univers" w:hAnsi="Univers" w:cs="Open Sans"/>
                <w:b/>
                <w:bCs/>
                <w:sz w:val="22"/>
                <w:szCs w:val="22"/>
              </w:rPr>
              <w:t>6</w:t>
            </w:r>
            <w:r w:rsidRPr="00815B71">
              <w:rPr>
                <w:rFonts w:ascii="Univers" w:hAnsi="Univers" w:cs="Open Sans"/>
                <w:b/>
                <w:bCs/>
                <w:sz w:val="22"/>
                <w:szCs w:val="22"/>
              </w:rPr>
              <w:t>-202</w:t>
            </w:r>
            <w:r>
              <w:rPr>
                <w:rFonts w:ascii="Univers" w:hAnsi="Univers" w:cs="Open Sans"/>
                <w:b/>
                <w:bCs/>
                <w:sz w:val="22"/>
                <w:szCs w:val="22"/>
              </w:rPr>
              <w:t>7</w:t>
            </w:r>
          </w:p>
        </w:tc>
        <w:tc>
          <w:tcPr>
            <w:tcW w:w="7735" w:type="dxa"/>
          </w:tcPr>
          <w:p w14:paraId="4C2C29FE" w14:textId="381D4BD2" w:rsidR="00815B71" w:rsidRPr="00C12CA2" w:rsidRDefault="004D4974" w:rsidP="00815B71">
            <w:pPr>
              <w:pStyle w:val="NormalWeb"/>
              <w:spacing w:before="0" w:beforeAutospacing="0" w:after="0" w:afterAutospacing="0"/>
              <w:rPr>
                <w:rFonts w:ascii="Univers" w:hAnsi="Univers" w:cs="Open Sans"/>
                <w:color w:val="111111"/>
                <w:sz w:val="22"/>
                <w:szCs w:val="22"/>
              </w:rPr>
            </w:pPr>
            <w:r w:rsidRPr="004D4974">
              <w:rPr>
                <w:rFonts w:ascii="Univers" w:hAnsi="Univers" w:cs="Open Sans"/>
                <w:color w:val="111111"/>
                <w:sz w:val="22"/>
                <w:szCs w:val="22"/>
              </w:rPr>
              <w:t>Compilation of last 3 Cycles of Data and Analysis for all EPP-wide Key Assessments [Standard R5.2]</w:t>
            </w:r>
          </w:p>
        </w:tc>
      </w:tr>
      <w:tr w:rsidR="00815B71" w14:paraId="0945C162" w14:textId="77777777" w:rsidTr="00815B71">
        <w:tc>
          <w:tcPr>
            <w:tcW w:w="1615" w:type="dxa"/>
            <w:shd w:val="clear" w:color="auto" w:fill="FF9300"/>
            <w:vAlign w:val="center"/>
          </w:tcPr>
          <w:p w14:paraId="0C9EF8C4" w14:textId="39BA2A10"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2027-2028</w:t>
            </w:r>
          </w:p>
        </w:tc>
        <w:tc>
          <w:tcPr>
            <w:tcW w:w="7735" w:type="dxa"/>
          </w:tcPr>
          <w:p w14:paraId="49BA4068" w14:textId="0A19D198" w:rsidR="00815B71" w:rsidRPr="00815B71" w:rsidRDefault="004D4974" w:rsidP="00815B71">
            <w:pPr>
              <w:pStyle w:val="NormalWeb"/>
              <w:spacing w:before="0" w:beforeAutospacing="0" w:after="0" w:afterAutospacing="0"/>
              <w:rPr>
                <w:rFonts w:ascii="Univers" w:hAnsi="Univers" w:cs="Open Sans"/>
                <w:color w:val="111111"/>
                <w:sz w:val="22"/>
                <w:szCs w:val="22"/>
              </w:rPr>
            </w:pPr>
            <w:r w:rsidRPr="004D4974">
              <w:rPr>
                <w:rFonts w:ascii="Univers" w:hAnsi="Univers" w:cs="Open Sans"/>
                <w:color w:val="111111"/>
                <w:sz w:val="22"/>
                <w:szCs w:val="22"/>
              </w:rPr>
              <w:t>Action Planning for all EPP-wide Key Assessments [Standard R5.2]</w:t>
            </w:r>
          </w:p>
        </w:tc>
      </w:tr>
      <w:tr w:rsidR="00AF465C" w14:paraId="081D9467" w14:textId="77777777" w:rsidTr="00AF465C">
        <w:tc>
          <w:tcPr>
            <w:tcW w:w="1615" w:type="dxa"/>
            <w:shd w:val="clear" w:color="auto" w:fill="FF7E79"/>
            <w:vAlign w:val="center"/>
          </w:tcPr>
          <w:p w14:paraId="7FD6DF23" w14:textId="7C25FF29" w:rsidR="00AF465C" w:rsidRPr="00815B71" w:rsidRDefault="00AF465C" w:rsidP="00AF465C">
            <w:pPr>
              <w:pStyle w:val="NormalWeb"/>
              <w:spacing w:before="0" w:beforeAutospacing="0" w:after="0" w:afterAutospacing="0"/>
              <w:jc w:val="center"/>
              <w:rPr>
                <w:rFonts w:ascii="Univers" w:hAnsi="Univers" w:cs="Open Sans"/>
                <w:b/>
                <w:bCs/>
                <w:sz w:val="22"/>
                <w:szCs w:val="22"/>
              </w:rPr>
            </w:pPr>
            <w:r w:rsidRPr="00AF465C">
              <w:rPr>
                <w:rFonts w:ascii="Univers" w:hAnsi="Univers" w:cs="Open Sans"/>
                <w:b/>
                <w:bCs/>
                <w:color w:val="111111"/>
                <w:sz w:val="22"/>
                <w:szCs w:val="22"/>
              </w:rPr>
              <w:t>2028-2029</w:t>
            </w:r>
          </w:p>
        </w:tc>
        <w:tc>
          <w:tcPr>
            <w:tcW w:w="7735" w:type="dxa"/>
          </w:tcPr>
          <w:p w14:paraId="713B3999" w14:textId="69912B38" w:rsidR="00AF465C" w:rsidRPr="00815B71" w:rsidRDefault="004D4974" w:rsidP="00AF465C">
            <w:pPr>
              <w:pStyle w:val="NormalWeb"/>
              <w:spacing w:before="0" w:beforeAutospacing="0" w:after="0" w:afterAutospacing="0"/>
              <w:rPr>
                <w:rFonts w:ascii="Univers" w:hAnsi="Univers" w:cs="Open Sans"/>
                <w:color w:val="111111"/>
                <w:sz w:val="22"/>
                <w:szCs w:val="22"/>
              </w:rPr>
            </w:pPr>
            <w:r w:rsidRPr="004D4974">
              <w:rPr>
                <w:rFonts w:ascii="Univers" w:hAnsi="Univers" w:cs="Open Sans"/>
                <w:color w:val="111111"/>
                <w:sz w:val="22"/>
                <w:szCs w:val="22"/>
              </w:rPr>
              <w:t>Status Report and Next Steps for all EPP-wide Key Assessments [Standard R5.2]</w:t>
            </w:r>
          </w:p>
        </w:tc>
      </w:tr>
      <w:tr w:rsidR="00AF465C" w14:paraId="377121C3" w14:textId="77777777" w:rsidTr="00815B71">
        <w:tc>
          <w:tcPr>
            <w:tcW w:w="9350" w:type="dxa"/>
            <w:gridSpan w:val="2"/>
            <w:shd w:val="clear" w:color="auto" w:fill="73FEFF"/>
            <w:vAlign w:val="center"/>
          </w:tcPr>
          <w:p w14:paraId="4A04DBCD" w14:textId="72C56635"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SELF-STUDY REPORT (COMPLETE DECEMBER 2029)</w:t>
            </w:r>
          </w:p>
        </w:tc>
      </w:tr>
      <w:tr w:rsidR="00AF465C" w14:paraId="16234362" w14:textId="77777777" w:rsidTr="00AF465C">
        <w:tc>
          <w:tcPr>
            <w:tcW w:w="1615" w:type="dxa"/>
            <w:shd w:val="clear" w:color="auto" w:fill="FF0000"/>
            <w:vAlign w:val="center"/>
          </w:tcPr>
          <w:p w14:paraId="0A290AF6" w14:textId="37111B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FFFFFF" w:themeColor="background1"/>
                <w:sz w:val="22"/>
                <w:szCs w:val="22"/>
              </w:rPr>
              <w:t>2029-2030</w:t>
            </w:r>
          </w:p>
        </w:tc>
        <w:tc>
          <w:tcPr>
            <w:tcW w:w="7735" w:type="dxa"/>
          </w:tcPr>
          <w:p w14:paraId="63964007" w14:textId="08E26AF1" w:rsidR="00AF465C" w:rsidRPr="00815B71" w:rsidRDefault="004D4974" w:rsidP="00AF465C">
            <w:pPr>
              <w:pStyle w:val="NormalWeb"/>
              <w:spacing w:before="0" w:beforeAutospacing="0" w:after="0" w:afterAutospacing="0"/>
              <w:rPr>
                <w:rFonts w:ascii="Univers" w:hAnsi="Univers" w:cs="Open Sans"/>
                <w:color w:val="111111"/>
                <w:sz w:val="22"/>
                <w:szCs w:val="22"/>
              </w:rPr>
            </w:pPr>
            <w:r w:rsidRPr="004D4974">
              <w:rPr>
                <w:rFonts w:ascii="Univers" w:hAnsi="Univers" w:cs="Open Sans"/>
                <w:color w:val="111111"/>
                <w:sz w:val="22"/>
                <w:szCs w:val="22"/>
              </w:rPr>
              <w:t>Implement Annual Review Process and Procedures for all EPP-wide Key Assessments [Standard R5.2]</w:t>
            </w:r>
          </w:p>
        </w:tc>
      </w:tr>
      <w:tr w:rsidR="00AF465C" w14:paraId="5BA9C6D8" w14:textId="77777777" w:rsidTr="00AF465C">
        <w:tc>
          <w:tcPr>
            <w:tcW w:w="9350" w:type="dxa"/>
            <w:gridSpan w:val="2"/>
            <w:shd w:val="clear" w:color="auto" w:fill="73FEFF"/>
            <w:vAlign w:val="center"/>
          </w:tcPr>
          <w:p w14:paraId="0FEEEA93" w14:textId="7D7543BB" w:rsidR="00AF465C" w:rsidRPr="00815B71" w:rsidRDefault="00AF465C" w:rsidP="00AF465C">
            <w:pPr>
              <w:pStyle w:val="NormalWeb"/>
              <w:spacing w:before="0" w:beforeAutospacing="0" w:after="0" w:afterAutospacing="0"/>
              <w:jc w:val="center"/>
              <w:rPr>
                <w:rFonts w:ascii="Univers" w:hAnsi="Univers" w:cs="Open Sans"/>
                <w:color w:val="111111"/>
                <w:sz w:val="22"/>
                <w:szCs w:val="22"/>
              </w:rPr>
            </w:pPr>
            <w:r w:rsidRPr="00AF465C">
              <w:rPr>
                <w:rFonts w:ascii="Univers" w:hAnsi="Univers" w:cs="Open Sans"/>
                <w:b/>
                <w:bCs/>
                <w:color w:val="111111"/>
                <w:sz w:val="22"/>
                <w:szCs w:val="22"/>
              </w:rPr>
              <w:t>WRITE STANDARD R</w:t>
            </w:r>
            <w:r w:rsidR="00B65596">
              <w:rPr>
                <w:rFonts w:ascii="Univers" w:hAnsi="Univers" w:cs="Open Sans"/>
                <w:b/>
                <w:bCs/>
                <w:color w:val="111111"/>
                <w:sz w:val="22"/>
                <w:szCs w:val="22"/>
              </w:rPr>
              <w:t>3</w:t>
            </w:r>
            <w:r w:rsidRPr="00AF465C">
              <w:rPr>
                <w:rFonts w:ascii="Univers" w:hAnsi="Univers" w:cs="Open Sans"/>
                <w:b/>
                <w:bCs/>
                <w:color w:val="111111"/>
                <w:sz w:val="22"/>
                <w:szCs w:val="22"/>
              </w:rPr>
              <w:t xml:space="preserve"> FOR THE </w:t>
            </w:r>
            <w:r>
              <w:rPr>
                <w:rFonts w:ascii="Univers" w:hAnsi="Univers" w:cs="Open Sans"/>
                <w:b/>
                <w:bCs/>
                <w:color w:val="111111"/>
                <w:sz w:val="22"/>
                <w:szCs w:val="22"/>
              </w:rPr>
              <w:t>ADDENDUM</w:t>
            </w:r>
            <w:r w:rsidRPr="00AF465C">
              <w:rPr>
                <w:rFonts w:ascii="Univers" w:hAnsi="Univers" w:cs="Open Sans"/>
                <w:b/>
                <w:bCs/>
                <w:color w:val="111111"/>
                <w:sz w:val="22"/>
                <w:szCs w:val="22"/>
              </w:rPr>
              <w:t xml:space="preserve"> REPORT (COMPLETE </w:t>
            </w:r>
            <w:r>
              <w:rPr>
                <w:rFonts w:ascii="Univers" w:hAnsi="Univers" w:cs="Open Sans"/>
                <w:b/>
                <w:bCs/>
                <w:color w:val="111111"/>
                <w:sz w:val="22"/>
                <w:szCs w:val="22"/>
              </w:rPr>
              <w:t>SUMMER 2030</w:t>
            </w:r>
            <w:r w:rsidRPr="00AF465C">
              <w:rPr>
                <w:rFonts w:ascii="Univers" w:hAnsi="Univers" w:cs="Open Sans"/>
                <w:b/>
                <w:bCs/>
                <w:color w:val="111111"/>
                <w:sz w:val="22"/>
                <w:szCs w:val="22"/>
              </w:rPr>
              <w:t>)</w:t>
            </w:r>
          </w:p>
        </w:tc>
      </w:tr>
    </w:tbl>
    <w:p w14:paraId="2E7F2527" w14:textId="77777777" w:rsidR="00815B71" w:rsidRPr="00B1205F" w:rsidRDefault="00815B71" w:rsidP="00815B71">
      <w:pPr>
        <w:pStyle w:val="NormalWeb"/>
        <w:shd w:val="clear" w:color="auto" w:fill="FFFFFF"/>
        <w:spacing w:before="0" w:beforeAutospacing="0" w:after="0" w:afterAutospacing="0"/>
        <w:rPr>
          <w:rFonts w:ascii="Univers" w:hAnsi="Univers" w:cs="Open Sans"/>
          <w:color w:val="111111"/>
        </w:rPr>
      </w:pP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FDF0B" w14:textId="77777777" w:rsidR="003F7378" w:rsidRDefault="003F7378" w:rsidP="0057404F">
      <w:r>
        <w:separator/>
      </w:r>
    </w:p>
  </w:endnote>
  <w:endnote w:type="continuationSeparator" w:id="0">
    <w:p w14:paraId="13CCD3BC" w14:textId="77777777" w:rsidR="003F7378" w:rsidRDefault="003F7378"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37315" w14:textId="77777777" w:rsidR="003F7378" w:rsidRDefault="003F7378" w:rsidP="0057404F">
      <w:r>
        <w:separator/>
      </w:r>
    </w:p>
  </w:footnote>
  <w:footnote w:type="continuationSeparator" w:id="0">
    <w:p w14:paraId="1F3A0AEF" w14:textId="77777777" w:rsidR="003F7378" w:rsidRDefault="003F7378"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7D1E69B6"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1D035F">
      <w:rPr>
        <w:rFonts w:ascii="Univers" w:hAnsi="Univers"/>
        <w:b/>
        <w:bCs/>
        <w:color w:val="1A1A1A"/>
        <w:kern w:val="36"/>
      </w:rPr>
      <w:t>3</w:t>
    </w:r>
    <w:r>
      <w:rPr>
        <w:rFonts w:ascii="Univers" w:hAnsi="Univers"/>
        <w:b/>
        <w:bCs/>
        <w:color w:val="1A1A1A"/>
        <w:kern w:val="36"/>
      </w:rPr>
      <w:t xml:space="preserve"> (Initial)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225A"/>
    <w:rsid w:val="00053A33"/>
    <w:rsid w:val="000811EC"/>
    <w:rsid w:val="000C1159"/>
    <w:rsid w:val="001412C1"/>
    <w:rsid w:val="00142574"/>
    <w:rsid w:val="00190E8C"/>
    <w:rsid w:val="001D035F"/>
    <w:rsid w:val="00203CE5"/>
    <w:rsid w:val="00252A83"/>
    <w:rsid w:val="0027159D"/>
    <w:rsid w:val="002D319E"/>
    <w:rsid w:val="0033102A"/>
    <w:rsid w:val="003751E4"/>
    <w:rsid w:val="00387CA1"/>
    <w:rsid w:val="003F479B"/>
    <w:rsid w:val="003F7378"/>
    <w:rsid w:val="00494F6D"/>
    <w:rsid w:val="004D1BBB"/>
    <w:rsid w:val="004D4974"/>
    <w:rsid w:val="005105F8"/>
    <w:rsid w:val="00510B2C"/>
    <w:rsid w:val="0057404F"/>
    <w:rsid w:val="0059005B"/>
    <w:rsid w:val="00674067"/>
    <w:rsid w:val="006742B4"/>
    <w:rsid w:val="006A3EE4"/>
    <w:rsid w:val="006E1DBF"/>
    <w:rsid w:val="00706DE7"/>
    <w:rsid w:val="00737889"/>
    <w:rsid w:val="007B16F4"/>
    <w:rsid w:val="007E565C"/>
    <w:rsid w:val="007F6C52"/>
    <w:rsid w:val="00815B71"/>
    <w:rsid w:val="008A2EDA"/>
    <w:rsid w:val="008B02D5"/>
    <w:rsid w:val="008D5164"/>
    <w:rsid w:val="009300C4"/>
    <w:rsid w:val="009D236E"/>
    <w:rsid w:val="009D3998"/>
    <w:rsid w:val="00AB168E"/>
    <w:rsid w:val="00AF465C"/>
    <w:rsid w:val="00B10965"/>
    <w:rsid w:val="00B1205F"/>
    <w:rsid w:val="00B65596"/>
    <w:rsid w:val="00B81C3E"/>
    <w:rsid w:val="00BF3A26"/>
    <w:rsid w:val="00BF5073"/>
    <w:rsid w:val="00C10ED7"/>
    <w:rsid w:val="00C12CA2"/>
    <w:rsid w:val="00C241A8"/>
    <w:rsid w:val="00C263D7"/>
    <w:rsid w:val="00C9215F"/>
    <w:rsid w:val="00CD6EAE"/>
    <w:rsid w:val="00D12081"/>
    <w:rsid w:val="00DA4AAA"/>
    <w:rsid w:val="00DC1855"/>
    <w:rsid w:val="00DD4260"/>
    <w:rsid w:val="00F11334"/>
    <w:rsid w:val="00F26BC4"/>
    <w:rsid w:val="00F3611C"/>
    <w:rsid w:val="00F81824"/>
    <w:rsid w:val="00F94DD0"/>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a29cacb6ecd331c549ae00ac00f414cc">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6dbfe952069cb3424f98f8bc89a16d44"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Props1.xml><?xml version="1.0" encoding="utf-8"?>
<ds:datastoreItem xmlns:ds="http://schemas.openxmlformats.org/officeDocument/2006/customXml" ds:itemID="{0E9B1A3B-9474-47F5-9E13-D17711038CCA}"/>
</file>

<file path=customXml/itemProps2.xml><?xml version="1.0" encoding="utf-8"?>
<ds:datastoreItem xmlns:ds="http://schemas.openxmlformats.org/officeDocument/2006/customXml" ds:itemID="{1759323A-AB17-46A2-854E-BB5ADED71C51}"/>
</file>

<file path=customXml/itemProps3.xml><?xml version="1.0" encoding="utf-8"?>
<ds:datastoreItem xmlns:ds="http://schemas.openxmlformats.org/officeDocument/2006/customXml" ds:itemID="{8B830A40-6036-4544-AC58-807BE36F58CE}"/>
</file>

<file path=docProps/app.xml><?xml version="1.0" encoding="utf-8"?>
<Properties xmlns="http://schemas.openxmlformats.org/officeDocument/2006/extended-properties" xmlns:vt="http://schemas.openxmlformats.org/officeDocument/2006/docPropsVTypes">
  <Template>Normal</Template>
  <TotalTime>150</TotalTime>
  <Pages>5</Pages>
  <Words>1030</Words>
  <Characters>5874</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2025-10-27T19:58:00Z</dcterms:created>
  <dcterms:modified xsi:type="dcterms:W3CDTF">2025-10-27T19:58:00Z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ies>
</file>