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00C1401A" w:rsidR="0057404F" w:rsidRDefault="0057404F" w:rsidP="00AB168E">
      <w:pPr>
        <w:shd w:val="clear" w:color="auto" w:fill="FFFFFF"/>
        <w:contextualSpacing/>
        <w:jc w:val="center"/>
        <w:outlineLvl w:val="1"/>
        <w:rPr>
          <w:rFonts w:ascii="Univers" w:hAnsi="Univers"/>
          <w:b/>
          <w:bCs/>
          <w:color w:val="1A1A1A"/>
        </w:rPr>
      </w:pPr>
      <w:r>
        <w:rPr>
          <w:rFonts w:ascii="Univers" w:hAnsi="Univers"/>
          <w:b/>
          <w:bCs/>
          <w:color w:val="1A1A1A"/>
        </w:rPr>
        <w:t>September 2025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59398216"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4A7563">
        <w:rPr>
          <w:rFonts w:ascii="Univers" w:hAnsi="Univers"/>
          <w:color w:val="1A1A1A"/>
          <w:sz w:val="22"/>
          <w:szCs w:val="22"/>
        </w:rPr>
        <w:t>09/25/2025 9:00 a.m. – 10:00 a.m.</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55E0091A" w14:textId="1C931FA4" w:rsidR="004A7563"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Jill Clogston</w:t>
      </w:r>
    </w:p>
    <w:p w14:paraId="2EAC8B35" w14:textId="520BD65B" w:rsidR="004A7563"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Nicole Covey</w:t>
      </w:r>
    </w:p>
    <w:p w14:paraId="3570DBD4" w14:textId="674071E7" w:rsidR="004A7563"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Valarie Hilson</w:t>
      </w:r>
    </w:p>
    <w:p w14:paraId="7C28EBDC" w14:textId="3599200E" w:rsidR="004A7563"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Jessie King</w:t>
      </w:r>
    </w:p>
    <w:p w14:paraId="29D19ADB" w14:textId="4A21507B" w:rsidR="004A7563"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Rusty Young</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EE8145F" w14:textId="0C5C9D6F" w:rsidR="00044E24"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086D8080" w14:textId="493A2F50" w:rsidR="004A7563"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29076152" w14:textId="0AD14D80" w:rsidR="004A7563" w:rsidRPr="0057404F" w:rsidRDefault="004A756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2AC29ED1" w14:textId="77777777" w:rsidR="004A7563" w:rsidRDefault="004A7563" w:rsidP="0057404F">
      <w:pPr>
        <w:shd w:val="clear" w:color="auto" w:fill="FFFFFF"/>
        <w:contextualSpacing/>
        <w:outlineLvl w:val="0"/>
        <w:rPr>
          <w:rFonts w:ascii="Univers" w:hAnsi="Univers"/>
          <w:b/>
          <w:bCs/>
          <w:color w:val="1A1A1A"/>
          <w:kern w:val="36"/>
          <w:sz w:val="22"/>
          <w:szCs w:val="22"/>
        </w:rPr>
      </w:pPr>
    </w:p>
    <w:p w14:paraId="59A72060" w14:textId="77777777" w:rsidR="004A7563" w:rsidRPr="004A7563" w:rsidRDefault="004A7563" w:rsidP="004A7563">
      <w:pPr>
        <w:shd w:val="clear" w:color="auto" w:fill="FFFFFF"/>
        <w:contextualSpacing/>
        <w:outlineLvl w:val="0"/>
        <w:rPr>
          <w:rFonts w:ascii="Univers" w:hAnsi="Univers"/>
          <w:b/>
          <w:bCs/>
          <w:color w:val="1A1A1A"/>
          <w:kern w:val="36"/>
          <w:sz w:val="22"/>
          <w:szCs w:val="22"/>
        </w:rPr>
      </w:pPr>
      <w:r w:rsidRPr="004A7563">
        <w:rPr>
          <w:rFonts w:ascii="Univers" w:hAnsi="Univers"/>
          <w:b/>
          <w:bCs/>
          <w:color w:val="1A1A1A"/>
          <w:kern w:val="36"/>
          <w:sz w:val="22"/>
          <w:szCs w:val="22"/>
        </w:rPr>
        <w:t>Summary:</w:t>
      </w:r>
    </w:p>
    <w:p w14:paraId="7B91F06B" w14:textId="77777777" w:rsidR="004A7563" w:rsidRPr="004A7563" w:rsidRDefault="004A7563" w:rsidP="004A7563">
      <w:pPr>
        <w:shd w:val="clear" w:color="auto" w:fill="FFFFFF"/>
        <w:contextualSpacing/>
        <w:outlineLvl w:val="0"/>
        <w:rPr>
          <w:rFonts w:ascii="Univers" w:hAnsi="Univers"/>
          <w:b/>
          <w:bCs/>
          <w:color w:val="1A1A1A"/>
          <w:kern w:val="36"/>
          <w:sz w:val="22"/>
          <w:szCs w:val="22"/>
        </w:rPr>
      </w:pPr>
    </w:p>
    <w:p w14:paraId="28C12824" w14:textId="757C964D" w:rsidR="004A7563" w:rsidRPr="004A7563" w:rsidRDefault="004A7563" w:rsidP="004A7563">
      <w:pPr>
        <w:shd w:val="clear" w:color="auto" w:fill="FFFFFF"/>
        <w:contextualSpacing/>
        <w:outlineLvl w:val="0"/>
        <w:rPr>
          <w:rFonts w:ascii="Univers" w:hAnsi="Univers"/>
          <w:color w:val="1A1A1A"/>
          <w:kern w:val="36"/>
          <w:sz w:val="22"/>
          <w:szCs w:val="22"/>
        </w:rPr>
      </w:pPr>
      <w:r w:rsidRPr="004A7563">
        <w:rPr>
          <w:rFonts w:ascii="Univers" w:hAnsi="Univers"/>
          <w:color w:val="1A1A1A"/>
          <w:kern w:val="36"/>
          <w:sz w:val="22"/>
          <w:szCs w:val="22"/>
        </w:rPr>
        <w:t xml:space="preserve">The discussion focused on the proposal to conduct a case study similar to one previously executed by Eastern Kentucky, which involved collecting data from students at their completer exit time. The group reached a consensus to reconvene in October to further explore the project and exchange relevant documentation. </w:t>
      </w:r>
      <w:r>
        <w:rPr>
          <w:rFonts w:ascii="Univers" w:hAnsi="Univers"/>
          <w:color w:val="1A1A1A"/>
          <w:kern w:val="36"/>
          <w:sz w:val="22"/>
          <w:szCs w:val="22"/>
        </w:rPr>
        <w:t xml:space="preserve">Dr. </w:t>
      </w:r>
      <w:r w:rsidRPr="004A7563">
        <w:rPr>
          <w:rFonts w:ascii="Univers" w:hAnsi="Univers"/>
          <w:color w:val="1A1A1A"/>
          <w:kern w:val="36"/>
          <w:sz w:val="22"/>
          <w:szCs w:val="22"/>
        </w:rPr>
        <w:t xml:space="preserve">Mary Elizabeth Spence highlighted the importance of evaluating former students </w:t>
      </w:r>
      <w:r w:rsidRPr="004A7563">
        <w:rPr>
          <w:rFonts w:ascii="Univers" w:hAnsi="Univers"/>
          <w:color w:val="1A1A1A"/>
          <w:kern w:val="36"/>
          <w:sz w:val="22"/>
          <w:szCs w:val="22"/>
        </w:rPr>
        <w:t>one-year</w:t>
      </w:r>
      <w:r w:rsidRPr="004A7563">
        <w:rPr>
          <w:rFonts w:ascii="Univers" w:hAnsi="Univers"/>
          <w:color w:val="1A1A1A"/>
          <w:kern w:val="36"/>
          <w:sz w:val="22"/>
          <w:szCs w:val="22"/>
        </w:rPr>
        <w:t xml:space="preserve"> post-graduation to gain a more comprehensive understanding of their teaching effectiveness, rather than relying solely on P-12 data. </w:t>
      </w:r>
      <w:r>
        <w:rPr>
          <w:rFonts w:ascii="Univers" w:hAnsi="Univers"/>
          <w:color w:val="1A1A1A"/>
          <w:kern w:val="36"/>
          <w:sz w:val="22"/>
          <w:szCs w:val="22"/>
        </w:rPr>
        <w:t>Jill Clogston</w:t>
      </w:r>
      <w:r w:rsidRPr="004A7563">
        <w:rPr>
          <w:rFonts w:ascii="Univers" w:hAnsi="Univers"/>
          <w:color w:val="1A1A1A"/>
          <w:kern w:val="36"/>
          <w:sz w:val="22"/>
          <w:szCs w:val="22"/>
        </w:rPr>
        <w:t xml:space="preserve"> supported this approach, noting its potential to enhance relationships with schools and provide a broader perspective on teacher performance.</w:t>
      </w:r>
    </w:p>
    <w:p w14:paraId="152DBCE1" w14:textId="77777777" w:rsidR="004A7563" w:rsidRPr="004A7563" w:rsidRDefault="004A7563" w:rsidP="004A7563">
      <w:pPr>
        <w:shd w:val="clear" w:color="auto" w:fill="FFFFFF"/>
        <w:contextualSpacing/>
        <w:outlineLvl w:val="0"/>
        <w:rPr>
          <w:rFonts w:ascii="Univers" w:hAnsi="Univers"/>
          <w:color w:val="1A1A1A"/>
          <w:kern w:val="36"/>
          <w:sz w:val="22"/>
          <w:szCs w:val="22"/>
        </w:rPr>
      </w:pPr>
    </w:p>
    <w:p w14:paraId="2C0BDDE0" w14:textId="111CADE4" w:rsidR="004A7563" w:rsidRPr="004A7563" w:rsidRDefault="004A7563" w:rsidP="004A7563">
      <w:pPr>
        <w:shd w:val="clear" w:color="auto" w:fill="FFFFFF"/>
        <w:contextualSpacing/>
        <w:outlineLvl w:val="0"/>
        <w:rPr>
          <w:rFonts w:ascii="Univers" w:hAnsi="Univers"/>
          <w:color w:val="1A1A1A"/>
          <w:kern w:val="36"/>
          <w:sz w:val="22"/>
          <w:szCs w:val="22"/>
        </w:rPr>
      </w:pPr>
      <w:r>
        <w:rPr>
          <w:rFonts w:ascii="Univers" w:hAnsi="Univers"/>
          <w:color w:val="1A1A1A"/>
          <w:kern w:val="36"/>
          <w:sz w:val="22"/>
          <w:szCs w:val="22"/>
        </w:rPr>
        <w:t xml:space="preserve">Dr. </w:t>
      </w:r>
      <w:r w:rsidRPr="004A7563">
        <w:rPr>
          <w:rFonts w:ascii="Univers" w:hAnsi="Univers"/>
          <w:color w:val="1A1A1A"/>
          <w:kern w:val="36"/>
          <w:sz w:val="22"/>
          <w:szCs w:val="22"/>
        </w:rPr>
        <w:t xml:space="preserve">Nicole Covey raised questions about the eligibility of recent graduates for evaluations, to which </w:t>
      </w:r>
      <w:r>
        <w:rPr>
          <w:rFonts w:ascii="Univers" w:hAnsi="Univers"/>
          <w:color w:val="1A1A1A"/>
          <w:kern w:val="36"/>
          <w:sz w:val="22"/>
          <w:szCs w:val="22"/>
        </w:rPr>
        <w:t xml:space="preserve">Dr. </w:t>
      </w:r>
      <w:r w:rsidRPr="004A7563">
        <w:rPr>
          <w:rFonts w:ascii="Univers" w:hAnsi="Univers"/>
          <w:color w:val="1A1A1A"/>
          <w:kern w:val="36"/>
          <w:sz w:val="22"/>
          <w:szCs w:val="22"/>
        </w:rPr>
        <w:t xml:space="preserve">Spence clarified that a full year is necessary for adequate data collection. The conversation also acknowledged the significance of including teachers who encountered challenges early in their careers, as they can provide valuable insights. The meeting concluded with </w:t>
      </w:r>
      <w:r>
        <w:rPr>
          <w:rFonts w:ascii="Univers" w:hAnsi="Univers"/>
          <w:color w:val="1A1A1A"/>
          <w:kern w:val="36"/>
          <w:sz w:val="22"/>
          <w:szCs w:val="22"/>
        </w:rPr>
        <w:t xml:space="preserve">Dr. </w:t>
      </w:r>
      <w:r w:rsidRPr="004A7563">
        <w:rPr>
          <w:rFonts w:ascii="Univers" w:hAnsi="Univers"/>
          <w:color w:val="1A1A1A"/>
          <w:kern w:val="36"/>
          <w:sz w:val="22"/>
          <w:szCs w:val="22"/>
        </w:rPr>
        <w:t>Spence agreeing to distribute additional materials and the agenda for the next gathering.</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5A62D41A" w:rsidR="0057404F" w:rsidRP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Subcommittee Introductions</w:t>
      </w:r>
      <w:r>
        <w:rPr>
          <w:rFonts w:ascii="Univers" w:hAnsi="Univers"/>
          <w:color w:val="1A1A1A"/>
          <w:sz w:val="22"/>
          <w:szCs w:val="22"/>
        </w:rPr>
        <w:t xml:space="preserve"> – Members </w:t>
      </w:r>
    </w:p>
    <w:p w14:paraId="6823F254" w14:textId="77777777" w:rsidR="0057404F" w:rsidRPr="0057404F" w:rsidRDefault="0057404F" w:rsidP="0057404F">
      <w:pPr>
        <w:rPr>
          <w:rFonts w:ascii="Univers" w:hAnsi="Univers"/>
          <w:color w:val="1A1A1A"/>
          <w:sz w:val="22"/>
          <w:szCs w:val="22"/>
        </w:rPr>
      </w:pPr>
    </w:p>
    <w:p w14:paraId="32FEC88F" w14:textId="039961D4" w:rsid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Overview of Subcommittee</w:t>
      </w:r>
      <w:r>
        <w:rPr>
          <w:rFonts w:ascii="Univers" w:hAnsi="Univers"/>
          <w:color w:val="1A1A1A"/>
          <w:sz w:val="22"/>
          <w:szCs w:val="22"/>
        </w:rPr>
        <w:t xml:space="preserve"> – Dr. Mary Elizabeth Spence, CAEP Coordinator</w:t>
      </w:r>
    </w:p>
    <w:p w14:paraId="2B3FEFD8" w14:textId="77777777" w:rsidR="0057404F" w:rsidRPr="0057404F" w:rsidRDefault="0057404F" w:rsidP="0057404F">
      <w:pPr>
        <w:pStyle w:val="ListParagraph"/>
        <w:rPr>
          <w:rFonts w:ascii="Univers" w:hAnsi="Univers"/>
          <w:color w:val="1A1A1A"/>
          <w:sz w:val="22"/>
          <w:szCs w:val="22"/>
        </w:rPr>
      </w:pPr>
    </w:p>
    <w:p w14:paraId="057D194A" w14:textId="05C0D5A7" w:rsidR="0057404F"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202</w:t>
      </w:r>
      <w:r w:rsidR="005105F8">
        <w:rPr>
          <w:rFonts w:ascii="Univers" w:hAnsi="Univers"/>
          <w:color w:val="1A1A1A"/>
          <w:sz w:val="22"/>
          <w:szCs w:val="22"/>
        </w:rPr>
        <w:t>5</w:t>
      </w:r>
      <w:r>
        <w:rPr>
          <w:rFonts w:ascii="Univers" w:hAnsi="Univers"/>
          <w:color w:val="1A1A1A"/>
          <w:sz w:val="22"/>
          <w:szCs w:val="22"/>
        </w:rPr>
        <w:t>-202</w:t>
      </w:r>
      <w:r w:rsidR="005105F8">
        <w:rPr>
          <w:rFonts w:ascii="Univers" w:hAnsi="Univers"/>
          <w:color w:val="1A1A1A"/>
          <w:sz w:val="22"/>
          <w:szCs w:val="22"/>
        </w:rPr>
        <w:t>6</w:t>
      </w:r>
      <w:r>
        <w:rPr>
          <w:rFonts w:ascii="Univers" w:hAnsi="Univers"/>
          <w:color w:val="1A1A1A"/>
          <w:sz w:val="22"/>
          <w:szCs w:val="22"/>
        </w:rPr>
        <w:t xml:space="preserve"> Charge(s)</w:t>
      </w:r>
    </w:p>
    <w:p w14:paraId="571EA2E7" w14:textId="18CDC133" w:rsidR="004A7563" w:rsidRPr="004A7563" w:rsidRDefault="004A7563" w:rsidP="004A7563">
      <w:pPr>
        <w:pStyle w:val="ListParagraph"/>
        <w:numPr>
          <w:ilvl w:val="2"/>
          <w:numId w:val="13"/>
        </w:numPr>
        <w:rPr>
          <w:rFonts w:ascii="Univers" w:hAnsi="Univers"/>
          <w:color w:val="1A1A1A"/>
          <w:sz w:val="22"/>
          <w:szCs w:val="22"/>
        </w:rPr>
      </w:pPr>
      <w:r w:rsidRPr="004A7563">
        <w:rPr>
          <w:rFonts w:ascii="Univers" w:hAnsi="Univers"/>
          <w:color w:val="1A1A1A"/>
          <w:sz w:val="22"/>
          <w:szCs w:val="22"/>
        </w:rPr>
        <w:t>Chapters &amp; Topics:</w:t>
      </w:r>
    </w:p>
    <w:p w14:paraId="4D5C696F" w14:textId="77777777" w:rsidR="004A7563" w:rsidRPr="004A7563" w:rsidRDefault="004A7563" w:rsidP="004A7563">
      <w:pPr>
        <w:pStyle w:val="ListParagraph"/>
        <w:numPr>
          <w:ilvl w:val="3"/>
          <w:numId w:val="13"/>
        </w:numPr>
        <w:rPr>
          <w:rFonts w:ascii="Univers" w:hAnsi="Univers"/>
          <w:color w:val="1A1A1A"/>
          <w:sz w:val="22"/>
          <w:szCs w:val="22"/>
        </w:rPr>
      </w:pPr>
      <w:r w:rsidRPr="004A7563">
        <w:rPr>
          <w:rFonts w:ascii="Univers" w:hAnsi="Univers"/>
          <w:color w:val="1A1A1A"/>
          <w:sz w:val="22"/>
          <w:szCs w:val="22"/>
        </w:rPr>
        <w:t>Case Study Discussion and Scheduling</w:t>
      </w:r>
    </w:p>
    <w:p w14:paraId="6D45A847" w14:textId="55AB4D30" w:rsidR="004A7563" w:rsidRPr="004A7563" w:rsidRDefault="004A7563" w:rsidP="004A7563">
      <w:pPr>
        <w:pStyle w:val="ListParagraph"/>
        <w:numPr>
          <w:ilvl w:val="4"/>
          <w:numId w:val="13"/>
        </w:numPr>
        <w:rPr>
          <w:rFonts w:ascii="Univers" w:hAnsi="Univers"/>
          <w:color w:val="1A1A1A"/>
          <w:sz w:val="22"/>
          <w:szCs w:val="22"/>
        </w:rPr>
      </w:pPr>
      <w:r>
        <w:rPr>
          <w:rFonts w:ascii="Univers" w:hAnsi="Univers"/>
          <w:color w:val="1A1A1A"/>
          <w:sz w:val="22"/>
          <w:szCs w:val="22"/>
        </w:rPr>
        <w:lastRenderedPageBreak/>
        <w:t xml:space="preserve">Dr. </w:t>
      </w:r>
      <w:r w:rsidRPr="004A7563">
        <w:rPr>
          <w:rFonts w:ascii="Univers" w:hAnsi="Univers"/>
          <w:color w:val="1A1A1A"/>
          <w:sz w:val="22"/>
          <w:szCs w:val="22"/>
        </w:rPr>
        <w:t xml:space="preserve">Mary Elizabeth Spence proposed a case study approach based on Eastern Kentucky's method of collecting data from students regarding their job placements and willingness to participate in follow-up evaluations. The discussion highlighted the challenges of obtaining data from the state of Arkansas, as it no longer provides data to Educator Preparation Programs (EPPs). </w:t>
      </w:r>
    </w:p>
    <w:p w14:paraId="2455ADA5" w14:textId="1A00A1F7" w:rsidR="004A7563" w:rsidRPr="004A7563" w:rsidRDefault="004A7563" w:rsidP="004A7563">
      <w:pPr>
        <w:pStyle w:val="ListParagraph"/>
        <w:numPr>
          <w:ilvl w:val="4"/>
          <w:numId w:val="13"/>
        </w:numPr>
        <w:rPr>
          <w:rFonts w:ascii="Univers" w:hAnsi="Univers"/>
          <w:color w:val="1A1A1A"/>
          <w:sz w:val="22"/>
          <w:szCs w:val="22"/>
        </w:rPr>
      </w:pPr>
      <w:r w:rsidRPr="004A7563">
        <w:rPr>
          <w:rFonts w:ascii="Univers" w:hAnsi="Univers"/>
          <w:color w:val="1A1A1A"/>
          <w:sz w:val="22"/>
          <w:szCs w:val="22"/>
        </w:rPr>
        <w:t>The importance of evaluating graduates one year after completion to gather meaningful data.</w:t>
      </w:r>
    </w:p>
    <w:p w14:paraId="05F3648B" w14:textId="77777777" w:rsidR="004A7563" w:rsidRPr="004A7563" w:rsidRDefault="004A7563" w:rsidP="004A7563">
      <w:pPr>
        <w:rPr>
          <w:rFonts w:ascii="Univers" w:hAnsi="Univers"/>
          <w:color w:val="1A1A1A"/>
          <w:sz w:val="22"/>
          <w:szCs w:val="22"/>
        </w:rPr>
      </w:pPr>
    </w:p>
    <w:p w14:paraId="6564D48D" w14:textId="77777777" w:rsidR="004A7563" w:rsidRPr="004A7563" w:rsidRDefault="004A7563" w:rsidP="004A7563">
      <w:pPr>
        <w:pStyle w:val="ListParagraph"/>
        <w:numPr>
          <w:ilvl w:val="3"/>
          <w:numId w:val="13"/>
        </w:numPr>
        <w:rPr>
          <w:rFonts w:ascii="Univers" w:hAnsi="Univers"/>
          <w:color w:val="1A1A1A"/>
          <w:sz w:val="22"/>
          <w:szCs w:val="22"/>
        </w:rPr>
      </w:pPr>
      <w:r w:rsidRPr="004A7563">
        <w:rPr>
          <w:rFonts w:ascii="Univers" w:hAnsi="Univers"/>
          <w:color w:val="1A1A1A"/>
          <w:sz w:val="22"/>
          <w:szCs w:val="22"/>
        </w:rPr>
        <w:t>Discussion on CAPE Standards and Evaluations</w:t>
      </w:r>
    </w:p>
    <w:p w14:paraId="683B1DEE" w14:textId="41F48989" w:rsidR="004A7563" w:rsidRPr="004A7563" w:rsidRDefault="004A7563" w:rsidP="004A7563">
      <w:pPr>
        <w:pStyle w:val="ListParagraph"/>
        <w:numPr>
          <w:ilvl w:val="4"/>
          <w:numId w:val="13"/>
        </w:numPr>
        <w:rPr>
          <w:rFonts w:ascii="Univers" w:hAnsi="Univers"/>
          <w:color w:val="1A1A1A"/>
          <w:sz w:val="22"/>
          <w:szCs w:val="22"/>
        </w:rPr>
      </w:pPr>
      <w:r>
        <w:rPr>
          <w:rFonts w:ascii="Univers" w:hAnsi="Univers"/>
          <w:color w:val="1A1A1A"/>
          <w:sz w:val="22"/>
          <w:szCs w:val="22"/>
        </w:rPr>
        <w:t xml:space="preserve">Dr. </w:t>
      </w:r>
      <w:r w:rsidRPr="004A7563">
        <w:rPr>
          <w:rFonts w:ascii="Univers" w:hAnsi="Univers"/>
          <w:color w:val="1A1A1A"/>
          <w:sz w:val="22"/>
          <w:szCs w:val="22"/>
        </w:rPr>
        <w:t xml:space="preserve">Mary Elizabeth Spence highlighted the practice of evaluating graduates </w:t>
      </w:r>
      <w:r w:rsidRPr="004A7563">
        <w:rPr>
          <w:rFonts w:ascii="Univers" w:hAnsi="Univers"/>
          <w:color w:val="1A1A1A"/>
          <w:sz w:val="22"/>
          <w:szCs w:val="22"/>
        </w:rPr>
        <w:t>one-year</w:t>
      </w:r>
      <w:r w:rsidRPr="004A7563">
        <w:rPr>
          <w:rFonts w:ascii="Univers" w:hAnsi="Univers"/>
          <w:color w:val="1A1A1A"/>
          <w:sz w:val="22"/>
          <w:szCs w:val="22"/>
        </w:rPr>
        <w:t xml:space="preserve"> post-completion to better assess their effectiveness in the classroom. </w:t>
      </w:r>
      <w:r>
        <w:rPr>
          <w:rFonts w:ascii="Univers" w:hAnsi="Univers"/>
          <w:color w:val="1A1A1A"/>
          <w:sz w:val="22"/>
          <w:szCs w:val="22"/>
        </w:rPr>
        <w:t>Jill Clogston</w:t>
      </w:r>
      <w:r w:rsidRPr="004A7563">
        <w:rPr>
          <w:rFonts w:ascii="Univers" w:hAnsi="Univers"/>
          <w:color w:val="1A1A1A"/>
          <w:sz w:val="22"/>
          <w:szCs w:val="22"/>
        </w:rPr>
        <w:t xml:space="preserve"> supported this approach, noting that it allows for a more comprehensive view of a teacher's impact beyond just P-12 data.</w:t>
      </w:r>
      <w:r>
        <w:rPr>
          <w:rFonts w:ascii="Univers" w:hAnsi="Univers"/>
          <w:color w:val="1A1A1A"/>
          <w:sz w:val="22"/>
          <w:szCs w:val="22"/>
        </w:rPr>
        <w:t xml:space="preserve"> Dr.</w:t>
      </w:r>
      <w:r w:rsidRPr="004A7563">
        <w:rPr>
          <w:rFonts w:ascii="Univers" w:hAnsi="Univers"/>
          <w:color w:val="1A1A1A"/>
          <w:sz w:val="22"/>
          <w:szCs w:val="22"/>
        </w:rPr>
        <w:t xml:space="preserve"> Nicole Covey raised a question about eligibility criteria for evaluations, which </w:t>
      </w:r>
      <w:r>
        <w:rPr>
          <w:rFonts w:ascii="Univers" w:hAnsi="Univers"/>
          <w:color w:val="1A1A1A"/>
          <w:sz w:val="22"/>
          <w:szCs w:val="22"/>
        </w:rPr>
        <w:t xml:space="preserve">Dr. </w:t>
      </w:r>
      <w:r w:rsidRPr="004A7563">
        <w:rPr>
          <w:rFonts w:ascii="Univers" w:hAnsi="Univers"/>
          <w:color w:val="1A1A1A"/>
          <w:sz w:val="22"/>
          <w:szCs w:val="22"/>
        </w:rPr>
        <w:t>Spence clarified.</w:t>
      </w:r>
    </w:p>
    <w:p w14:paraId="3EF82534" w14:textId="74087DC1" w:rsidR="004A7563" w:rsidRPr="004A7563" w:rsidRDefault="004A7563" w:rsidP="004A7563">
      <w:pPr>
        <w:pStyle w:val="ListParagraph"/>
        <w:numPr>
          <w:ilvl w:val="4"/>
          <w:numId w:val="13"/>
        </w:numPr>
        <w:rPr>
          <w:rFonts w:ascii="Univers" w:hAnsi="Univers"/>
          <w:color w:val="1A1A1A"/>
          <w:sz w:val="22"/>
          <w:szCs w:val="22"/>
        </w:rPr>
      </w:pPr>
      <w:r w:rsidRPr="004A7563">
        <w:rPr>
          <w:rFonts w:ascii="Univers" w:hAnsi="Univers"/>
          <w:color w:val="1A1A1A"/>
          <w:sz w:val="22"/>
          <w:szCs w:val="22"/>
        </w:rPr>
        <w:t>Discussion of the case study approach used by Eastern Kentucky for evaluating graduates.</w:t>
      </w:r>
    </w:p>
    <w:p w14:paraId="51E39C3E" w14:textId="76DB062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Subcommittee Expectations</w:t>
      </w:r>
    </w:p>
    <w:p w14:paraId="09F896CA" w14:textId="00B7560B" w:rsidR="004A7563" w:rsidRDefault="004A7563" w:rsidP="004A7563">
      <w:pPr>
        <w:pStyle w:val="ListParagraph"/>
        <w:numPr>
          <w:ilvl w:val="2"/>
          <w:numId w:val="13"/>
        </w:numPr>
        <w:rPr>
          <w:rFonts w:ascii="Univers" w:hAnsi="Univers"/>
          <w:color w:val="1A1A1A"/>
          <w:sz w:val="22"/>
          <w:szCs w:val="22"/>
        </w:rPr>
      </w:pPr>
      <w:r w:rsidRPr="004A7563">
        <w:rPr>
          <w:rFonts w:ascii="Univers" w:hAnsi="Univers"/>
          <w:color w:val="1A1A1A"/>
          <w:sz w:val="22"/>
          <w:szCs w:val="22"/>
        </w:rPr>
        <w:t>All participants will come prepared with ideas or notes regarding the project for the next meeting.</w:t>
      </w:r>
    </w:p>
    <w:p w14:paraId="21CB735C" w14:textId="6FD51B9F" w:rsidR="004A7563" w:rsidRDefault="003207A1" w:rsidP="004A7563">
      <w:pPr>
        <w:pStyle w:val="ListParagraph"/>
        <w:numPr>
          <w:ilvl w:val="2"/>
          <w:numId w:val="13"/>
        </w:numPr>
        <w:rPr>
          <w:rFonts w:ascii="Univers" w:hAnsi="Univers"/>
          <w:color w:val="1A1A1A"/>
          <w:sz w:val="22"/>
          <w:szCs w:val="22"/>
        </w:rPr>
      </w:pPr>
      <w:r>
        <w:rPr>
          <w:rFonts w:ascii="Univers" w:hAnsi="Univers"/>
          <w:color w:val="1A1A1A"/>
          <w:sz w:val="22"/>
          <w:szCs w:val="22"/>
        </w:rPr>
        <w:t xml:space="preserve">Dr. </w:t>
      </w:r>
      <w:r w:rsidR="004A7563" w:rsidRPr="004A7563">
        <w:rPr>
          <w:rFonts w:ascii="Univers" w:hAnsi="Univers"/>
          <w:color w:val="1A1A1A"/>
          <w:sz w:val="22"/>
          <w:szCs w:val="22"/>
        </w:rPr>
        <w:t>Mary Elizabeth Spence will send the slides from the Eastern Kentucky presentation and the documentation from CAPE regarding the standards to all participants.</w:t>
      </w:r>
    </w:p>
    <w:p w14:paraId="0C0C373F" w14:textId="145E408E" w:rsidR="0027159D" w:rsidRDefault="006742B4" w:rsidP="0057404F">
      <w:pPr>
        <w:pStyle w:val="ListParagraph"/>
        <w:numPr>
          <w:ilvl w:val="1"/>
          <w:numId w:val="13"/>
        </w:numPr>
        <w:rPr>
          <w:rFonts w:ascii="Univers" w:hAnsi="Univers"/>
          <w:color w:val="1A1A1A"/>
          <w:sz w:val="22"/>
          <w:szCs w:val="22"/>
        </w:rPr>
      </w:pPr>
      <w:r>
        <w:rPr>
          <w:rFonts w:ascii="Univers" w:hAnsi="Univers"/>
          <w:color w:val="1A1A1A"/>
          <w:sz w:val="22"/>
          <w:szCs w:val="22"/>
        </w:rPr>
        <w:t>Annual</w:t>
      </w:r>
      <w:r w:rsidR="0027159D">
        <w:rPr>
          <w:rFonts w:ascii="Univers" w:hAnsi="Univers"/>
          <w:color w:val="1A1A1A"/>
          <w:sz w:val="22"/>
          <w:szCs w:val="22"/>
        </w:rPr>
        <w:t xml:space="preserve"> Timeline</w:t>
      </w:r>
    </w:p>
    <w:p w14:paraId="6B4220C6" w14:textId="1BA2076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Looking Ahead</w:t>
      </w:r>
    </w:p>
    <w:p w14:paraId="3891CFA2" w14:textId="77777777" w:rsidR="0027159D" w:rsidRPr="0027159D" w:rsidRDefault="0027159D" w:rsidP="0027159D">
      <w:pPr>
        <w:rPr>
          <w:rFonts w:ascii="Univers" w:hAnsi="Univers"/>
          <w:color w:val="1A1A1A"/>
          <w:sz w:val="22"/>
          <w:szCs w:val="22"/>
        </w:rPr>
      </w:pPr>
    </w:p>
    <w:p w14:paraId="51DC5B44" w14:textId="04902AC2"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Annual Report to EPP and CAEP</w:t>
      </w:r>
      <w:r w:rsidR="00044E24">
        <w:rPr>
          <w:rFonts w:ascii="Univers" w:hAnsi="Univers"/>
          <w:color w:val="1A1A1A"/>
          <w:sz w:val="22"/>
          <w:szCs w:val="22"/>
        </w:rPr>
        <w:t xml:space="preserve"> – Dr. Mary Elizabeth Spence, CAEP Coordinator</w:t>
      </w:r>
    </w:p>
    <w:p w14:paraId="6EAF4BE7" w14:textId="77777777" w:rsidR="0027159D" w:rsidRPr="0027159D" w:rsidRDefault="0027159D" w:rsidP="0027159D">
      <w:pPr>
        <w:rPr>
          <w:rFonts w:ascii="Univers" w:hAnsi="Univers"/>
          <w:color w:val="1A1A1A"/>
          <w:sz w:val="22"/>
          <w:szCs w:val="22"/>
        </w:rPr>
      </w:pPr>
    </w:p>
    <w:p w14:paraId="20080DD6" w14:textId="66E24D20"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7A9DA010" w14:textId="77777777" w:rsidR="0027159D" w:rsidRPr="0027159D" w:rsidRDefault="0027159D" w:rsidP="0027159D">
      <w:pPr>
        <w:pStyle w:val="ListParagraph"/>
        <w:rPr>
          <w:rFonts w:ascii="Univers" w:hAnsi="Univers"/>
          <w:color w:val="1A1A1A"/>
          <w:sz w:val="22"/>
          <w:szCs w:val="22"/>
        </w:rPr>
      </w:pPr>
    </w:p>
    <w:p w14:paraId="592CD862" w14:textId="77777777" w:rsidR="00027443" w:rsidRDefault="0027159D" w:rsidP="0027159D">
      <w:pPr>
        <w:rPr>
          <w:rFonts w:ascii="Univers" w:hAnsi="Univers"/>
          <w:color w:val="1A1A1A"/>
          <w:sz w:val="22"/>
          <w:szCs w:val="22"/>
        </w:rPr>
      </w:pPr>
      <w:r>
        <w:rPr>
          <w:rFonts w:ascii="Univers" w:hAnsi="Univers"/>
          <w:color w:val="1A1A1A"/>
          <w:sz w:val="22"/>
          <w:szCs w:val="22"/>
        </w:rPr>
        <w:t xml:space="preserve">Next Meeting: October </w:t>
      </w:r>
      <w:r w:rsidR="003207A1">
        <w:rPr>
          <w:rFonts w:ascii="Univers" w:hAnsi="Univers"/>
          <w:color w:val="1A1A1A"/>
          <w:sz w:val="22"/>
          <w:szCs w:val="22"/>
        </w:rPr>
        <w:t xml:space="preserve">23, </w:t>
      </w:r>
    </w:p>
    <w:p w14:paraId="31130E21" w14:textId="79D0C545" w:rsidR="0027159D" w:rsidRPr="0027159D" w:rsidRDefault="0027159D" w:rsidP="0027159D">
      <w:pPr>
        <w:rPr>
          <w:rFonts w:ascii="Univers" w:hAnsi="Univers"/>
          <w:color w:val="1A1A1A"/>
          <w:sz w:val="22"/>
          <w:szCs w:val="22"/>
        </w:rPr>
      </w:pPr>
      <w:r>
        <w:rPr>
          <w:rFonts w:ascii="Univers" w:hAnsi="Univers"/>
          <w:color w:val="1A1A1A"/>
          <w:sz w:val="22"/>
          <w:szCs w:val="22"/>
        </w:rPr>
        <w:t>2025</w:t>
      </w:r>
    </w:p>
    <w:p w14:paraId="39A57090" w14:textId="740FD1D8" w:rsidR="0057404F" w:rsidRPr="0057404F" w:rsidRDefault="0057404F" w:rsidP="0057404F">
      <w:pPr>
        <w:pStyle w:val="ListParagraph"/>
        <w:numPr>
          <w:ilvl w:val="0"/>
          <w:numId w:val="13"/>
        </w:numPr>
        <w:rPr>
          <w:rFonts w:ascii="Univers" w:hAnsi="Univers"/>
          <w:sz w:val="22"/>
          <w:szCs w:val="22"/>
        </w:rPr>
      </w:pPr>
      <w:r w:rsidRPr="0057404F">
        <w:rPr>
          <w:rFonts w:ascii="Univers" w:hAnsi="Univers"/>
          <w:sz w:val="22"/>
          <w:szCs w:val="22"/>
        </w:rPr>
        <w:br w:type="page"/>
      </w:r>
    </w:p>
    <w:p w14:paraId="156B910D" w14:textId="1CACDF4A" w:rsidR="00B1205F" w:rsidRDefault="0057404F" w:rsidP="00252A83">
      <w:pPr>
        <w:shd w:val="clear" w:color="auto" w:fill="FFFFFF"/>
        <w:spacing w:before="480"/>
        <w:contextualSpacing/>
        <w:outlineLvl w:val="1"/>
        <w:rPr>
          <w:rFonts w:ascii="Univers" w:hAnsi="Univers"/>
          <w:b/>
          <w:bCs/>
          <w:color w:val="1A1A1A"/>
        </w:rPr>
      </w:pPr>
      <w:r>
        <w:rPr>
          <w:rFonts w:ascii="Univers" w:hAnsi="Univers"/>
          <w:b/>
          <w:bCs/>
          <w:color w:val="1A1A1A"/>
        </w:rPr>
        <w:lastRenderedPageBreak/>
        <w:t>C</w:t>
      </w:r>
      <w:r w:rsidR="008B02D5">
        <w:rPr>
          <w:rFonts w:ascii="Univers" w:hAnsi="Univers"/>
          <w:b/>
          <w:bCs/>
          <w:color w:val="1A1A1A"/>
        </w:rPr>
        <w:t>AEP Standard R</w:t>
      </w:r>
      <w:r w:rsidR="00FA3511">
        <w:rPr>
          <w:rFonts w:ascii="Univers" w:hAnsi="Univers"/>
          <w:b/>
          <w:bCs/>
          <w:color w:val="1A1A1A"/>
        </w:rPr>
        <w:t>4</w:t>
      </w:r>
      <w:r w:rsidR="008B02D5">
        <w:rPr>
          <w:rFonts w:ascii="Univers" w:hAnsi="Univers"/>
          <w:b/>
          <w:bCs/>
          <w:color w:val="1A1A1A"/>
        </w:rPr>
        <w:t xml:space="preserve"> </w:t>
      </w:r>
      <w:r w:rsidR="00B1205F">
        <w:rPr>
          <w:rFonts w:ascii="Univers" w:hAnsi="Univers"/>
          <w:b/>
          <w:bCs/>
          <w:color w:val="1A1A1A"/>
        </w:rPr>
        <w:t>Charge</w:t>
      </w:r>
      <w:r w:rsidR="00674067">
        <w:rPr>
          <w:rFonts w:ascii="Univers" w:hAnsi="Univers"/>
          <w:b/>
          <w:bCs/>
          <w:color w:val="1A1A1A"/>
        </w:rPr>
        <w:t>(s)</w:t>
      </w:r>
      <w:r w:rsidR="008B02D5">
        <w:rPr>
          <w:rFonts w:ascii="Univers" w:hAnsi="Univers"/>
          <w:b/>
          <w:bCs/>
          <w:color w:val="1A1A1A"/>
        </w:rPr>
        <w:t xml:space="preserve"> and Committee Structure</w:t>
      </w:r>
    </w:p>
    <w:p w14:paraId="45874B57" w14:textId="77777777" w:rsidR="00AF465C" w:rsidRDefault="00AF465C" w:rsidP="00494F6D">
      <w:pPr>
        <w:shd w:val="clear" w:color="auto" w:fill="FFFFFF"/>
        <w:contextualSpacing/>
        <w:outlineLvl w:val="0"/>
        <w:rPr>
          <w:rFonts w:ascii="Univers" w:hAnsi="Univers"/>
          <w:b/>
          <w:bCs/>
          <w:color w:val="1A1A1A"/>
          <w:kern w:val="36"/>
          <w:sz w:val="22"/>
          <w:szCs w:val="22"/>
        </w:rPr>
      </w:pPr>
    </w:p>
    <w:p w14:paraId="527D29F9" w14:textId="020D3D98" w:rsidR="00C9215F" w:rsidRPr="00C9215F" w:rsidRDefault="00494F6D" w:rsidP="00494F6D">
      <w:pPr>
        <w:shd w:val="clear" w:color="auto" w:fill="FFFFFF"/>
        <w:contextualSpacing/>
        <w:outlineLvl w:val="0"/>
        <w:rPr>
          <w:rFonts w:ascii="Univers" w:hAnsi="Univers"/>
          <w:b/>
          <w:bCs/>
          <w:color w:val="1A1A1A"/>
          <w:kern w:val="36"/>
          <w:sz w:val="22"/>
          <w:szCs w:val="22"/>
        </w:rPr>
      </w:pPr>
      <w:r w:rsidRPr="00B1205F">
        <w:rPr>
          <w:rFonts w:ascii="Univers" w:hAnsi="Univers"/>
          <w:b/>
          <w:bCs/>
          <w:color w:val="1A1A1A"/>
          <w:kern w:val="36"/>
          <w:sz w:val="22"/>
          <w:szCs w:val="22"/>
        </w:rPr>
        <w:t xml:space="preserve">CAEP Standard </w:t>
      </w:r>
      <w:r w:rsidR="00706DE7">
        <w:rPr>
          <w:rFonts w:ascii="Univers" w:hAnsi="Univers"/>
          <w:b/>
          <w:bCs/>
          <w:color w:val="1A1A1A"/>
          <w:kern w:val="36"/>
          <w:sz w:val="22"/>
          <w:szCs w:val="22"/>
        </w:rPr>
        <w:t>R</w:t>
      </w:r>
      <w:r w:rsidR="00FA3511">
        <w:rPr>
          <w:rFonts w:ascii="Univers" w:hAnsi="Univers"/>
          <w:b/>
          <w:bCs/>
          <w:color w:val="1A1A1A"/>
          <w:kern w:val="36"/>
          <w:sz w:val="22"/>
          <w:szCs w:val="22"/>
        </w:rPr>
        <w:t>4</w:t>
      </w:r>
      <w:r w:rsidRPr="00B1205F">
        <w:rPr>
          <w:rFonts w:ascii="Univers" w:hAnsi="Univers"/>
          <w:b/>
          <w:bCs/>
          <w:color w:val="1A1A1A"/>
          <w:kern w:val="36"/>
          <w:sz w:val="22"/>
          <w:szCs w:val="22"/>
        </w:rPr>
        <w:t xml:space="preserve"> 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Charge</w:t>
      </w:r>
      <w:r w:rsidR="00815B71">
        <w:rPr>
          <w:rFonts w:ascii="Univers" w:hAnsi="Univers"/>
          <w:b/>
          <w:bCs/>
          <w:color w:val="1A1A1A"/>
          <w:sz w:val="22"/>
          <w:szCs w:val="22"/>
        </w:rPr>
        <w:t>(s):</w:t>
      </w:r>
      <w:r w:rsidR="00C9215F" w:rsidRPr="00C9215F">
        <w:rPr>
          <w:rFonts w:ascii="Univers" w:hAnsi="Univers"/>
          <w:b/>
          <w:bCs/>
          <w:color w:val="1A1A1A"/>
          <w:sz w:val="22"/>
          <w:szCs w:val="22"/>
        </w:rPr>
        <w:t> </w:t>
      </w:r>
    </w:p>
    <w:p w14:paraId="26C02819" w14:textId="7A2B735E" w:rsidR="00C9215F" w:rsidRPr="00C9215F" w:rsidRDefault="00C9215F" w:rsidP="00252A83">
      <w:pPr>
        <w:numPr>
          <w:ilvl w:val="0"/>
          <w:numId w:val="1"/>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Basic </w:t>
      </w:r>
      <w:r w:rsidR="00706DE7">
        <w:rPr>
          <w:rFonts w:ascii="Univers" w:hAnsi="Univers"/>
          <w:color w:val="1A1A1A"/>
          <w:sz w:val="22"/>
          <w:szCs w:val="22"/>
        </w:rPr>
        <w:t>sub</w:t>
      </w:r>
      <w:r w:rsidRPr="00C9215F">
        <w:rPr>
          <w:rFonts w:ascii="Univers" w:hAnsi="Univers"/>
          <w:color w:val="1A1A1A"/>
          <w:sz w:val="22"/>
          <w:szCs w:val="22"/>
        </w:rPr>
        <w:t>committee function</w:t>
      </w:r>
      <w:r w:rsidR="00706DE7">
        <w:rPr>
          <w:rFonts w:ascii="Univers" w:hAnsi="Univers"/>
          <w:color w:val="1A1A1A"/>
          <w:sz w:val="22"/>
          <w:szCs w:val="22"/>
        </w:rPr>
        <w:t>: The basic function of this subcommittee is to serve as the CAEP Standard R</w:t>
      </w:r>
      <w:r w:rsidR="000B5B50">
        <w:rPr>
          <w:rFonts w:ascii="Univers" w:hAnsi="Univers"/>
          <w:color w:val="1A1A1A"/>
          <w:sz w:val="22"/>
          <w:szCs w:val="22"/>
        </w:rPr>
        <w:t>4</w:t>
      </w:r>
      <w:r w:rsidR="00706DE7">
        <w:rPr>
          <w:rFonts w:ascii="Univers" w:hAnsi="Univers"/>
          <w:color w:val="1A1A1A"/>
          <w:sz w:val="22"/>
          <w:szCs w:val="22"/>
        </w:rPr>
        <w:t xml:space="preserve"> research and writing team for both the Annual CAEP Report</w:t>
      </w:r>
      <w:r w:rsidR="00053A33">
        <w:rPr>
          <w:rFonts w:ascii="Univers" w:hAnsi="Univers"/>
          <w:color w:val="1A1A1A"/>
          <w:sz w:val="22"/>
          <w:szCs w:val="22"/>
        </w:rPr>
        <w:t xml:space="preserve"> cycle (due annually April 30</w:t>
      </w:r>
      <w:r w:rsidR="00053A33" w:rsidRPr="00053A33">
        <w:rPr>
          <w:rFonts w:ascii="Univers" w:hAnsi="Univers"/>
          <w:color w:val="1A1A1A"/>
          <w:sz w:val="22"/>
          <w:szCs w:val="22"/>
          <w:vertAlign w:val="superscript"/>
        </w:rPr>
        <w:t>th</w:t>
      </w:r>
      <w:r w:rsidR="00053A33">
        <w:rPr>
          <w:rFonts w:ascii="Univers" w:hAnsi="Univers"/>
          <w:color w:val="1A1A1A"/>
          <w:sz w:val="22"/>
          <w:szCs w:val="22"/>
        </w:rPr>
        <w:t>)</w:t>
      </w:r>
      <w:r w:rsidR="00706DE7">
        <w:rPr>
          <w:rFonts w:ascii="Univers" w:hAnsi="Univers"/>
          <w:color w:val="1A1A1A"/>
          <w:sz w:val="22"/>
          <w:szCs w:val="22"/>
        </w:rPr>
        <w:t xml:space="preserve"> and upcoming Fall 2030 Site-visit</w:t>
      </w:r>
      <w:r w:rsidR="00AB168E">
        <w:rPr>
          <w:rFonts w:ascii="Univers" w:hAnsi="Univers"/>
          <w:color w:val="1A1A1A"/>
          <w:sz w:val="22"/>
          <w:szCs w:val="22"/>
        </w:rPr>
        <w:t>.</w:t>
      </w:r>
      <w:r w:rsidR="00706DE7">
        <w:rPr>
          <w:rFonts w:ascii="Univers" w:hAnsi="Univers"/>
          <w:color w:val="1A1A1A"/>
          <w:sz w:val="22"/>
          <w:szCs w:val="22"/>
        </w:rPr>
        <w:t xml:space="preserve"> </w:t>
      </w:r>
    </w:p>
    <w:p w14:paraId="526CF74C" w14:textId="41E57555" w:rsidR="00252A83" w:rsidRPr="00053A33" w:rsidRDefault="00C9215F" w:rsidP="00053A33">
      <w:pPr>
        <w:numPr>
          <w:ilvl w:val="0"/>
          <w:numId w:val="1"/>
        </w:numPr>
        <w:shd w:val="clear" w:color="auto" w:fill="FFFFFF"/>
        <w:contextualSpacing/>
        <w:rPr>
          <w:rFonts w:ascii="Univers" w:hAnsi="Univers"/>
          <w:b/>
          <w:bCs/>
          <w:color w:val="1A1A1A"/>
          <w:sz w:val="22"/>
          <w:szCs w:val="22"/>
        </w:rPr>
      </w:pPr>
      <w:r w:rsidRPr="00C9215F">
        <w:rPr>
          <w:rFonts w:ascii="Univers" w:hAnsi="Univers"/>
          <w:color w:val="1A1A1A"/>
          <w:sz w:val="22"/>
          <w:szCs w:val="22"/>
        </w:rPr>
        <w:t xml:space="preserve">Major </w:t>
      </w:r>
      <w:r w:rsidR="00053A33">
        <w:rPr>
          <w:rFonts w:ascii="Univers" w:hAnsi="Univers"/>
          <w:color w:val="1A1A1A"/>
          <w:sz w:val="22"/>
          <w:szCs w:val="22"/>
        </w:rPr>
        <w:t>charge(s) of this subcommittee</w:t>
      </w:r>
      <w:r w:rsidR="00FC22F1">
        <w:rPr>
          <w:rFonts w:ascii="Univers" w:hAnsi="Univers"/>
          <w:color w:val="1A1A1A"/>
          <w:sz w:val="22"/>
          <w:szCs w:val="22"/>
        </w:rPr>
        <w:t xml:space="preserve"> (see attached CAEP Cycle Assignment)</w:t>
      </w:r>
      <w:r w:rsidR="00053A33">
        <w:rPr>
          <w:rFonts w:ascii="Univers" w:hAnsi="Univers"/>
          <w:color w:val="1A1A1A"/>
          <w:sz w:val="22"/>
          <w:szCs w:val="22"/>
        </w:rPr>
        <w:t xml:space="preserve">: </w:t>
      </w:r>
    </w:p>
    <w:p w14:paraId="37F066AF" w14:textId="40E04392" w:rsidR="001D035F" w:rsidRDefault="00FA3511" w:rsidP="00FA3511">
      <w:pPr>
        <w:numPr>
          <w:ilvl w:val="1"/>
          <w:numId w:val="6"/>
        </w:numPr>
        <w:shd w:val="clear" w:color="auto" w:fill="FFFFFF"/>
        <w:rPr>
          <w:rFonts w:ascii="Univers" w:hAnsi="Univers"/>
          <w:color w:val="1A1A1A"/>
          <w:sz w:val="22"/>
          <w:szCs w:val="22"/>
        </w:rPr>
      </w:pPr>
      <w:r w:rsidRPr="00FA3511">
        <w:rPr>
          <w:rFonts w:ascii="Univers" w:hAnsi="Univers"/>
          <w:color w:val="1A1A1A"/>
          <w:sz w:val="22"/>
          <w:szCs w:val="22"/>
        </w:rPr>
        <w:t>Create process of data collection for Teacher-of-Record (MAT and Aspiring Teacher) student performance, VAM and public-school evaluations</w:t>
      </w:r>
      <w:r w:rsidR="002931FB">
        <w:rPr>
          <w:rFonts w:ascii="Univers" w:hAnsi="Univers"/>
          <w:color w:val="1A1A1A"/>
          <w:sz w:val="22"/>
          <w:szCs w:val="22"/>
        </w:rPr>
        <w:t xml:space="preserve"> [Standard R4.1]</w:t>
      </w:r>
    </w:p>
    <w:p w14:paraId="6683CC0E" w14:textId="3C56FF8E" w:rsidR="00FA3511" w:rsidRDefault="00FA3511" w:rsidP="00FA3511">
      <w:pPr>
        <w:numPr>
          <w:ilvl w:val="1"/>
          <w:numId w:val="6"/>
        </w:numPr>
        <w:shd w:val="clear" w:color="auto" w:fill="FFFFFF"/>
        <w:rPr>
          <w:rFonts w:ascii="Univers" w:hAnsi="Univers"/>
          <w:color w:val="1A1A1A"/>
          <w:sz w:val="22"/>
          <w:szCs w:val="22"/>
        </w:rPr>
      </w:pPr>
      <w:r w:rsidRPr="00FA3511">
        <w:rPr>
          <w:rFonts w:ascii="Univers" w:hAnsi="Univers"/>
          <w:color w:val="1A1A1A"/>
          <w:sz w:val="22"/>
          <w:szCs w:val="22"/>
        </w:rPr>
        <w:t>Data collection Cycl</w:t>
      </w:r>
      <w:r w:rsidR="002931FB">
        <w:rPr>
          <w:rFonts w:ascii="Univers" w:hAnsi="Univers"/>
          <w:color w:val="1A1A1A"/>
          <w:sz w:val="22"/>
          <w:szCs w:val="22"/>
        </w:rPr>
        <w:t>es 1-3</w:t>
      </w:r>
      <w:r w:rsidRPr="00FA3511">
        <w:rPr>
          <w:rFonts w:ascii="Univers" w:hAnsi="Univers"/>
          <w:color w:val="1A1A1A"/>
          <w:sz w:val="22"/>
          <w:szCs w:val="22"/>
        </w:rPr>
        <w:t xml:space="preserve"> for Teacher-of-Record (MAT and Aspiring Teacher) student performance, VAM and public-school evaluations</w:t>
      </w:r>
      <w:r w:rsidR="002931FB">
        <w:rPr>
          <w:rFonts w:ascii="Univers" w:hAnsi="Univers"/>
          <w:color w:val="1A1A1A"/>
          <w:sz w:val="22"/>
          <w:szCs w:val="22"/>
        </w:rPr>
        <w:t xml:space="preserve"> [Standard R4.1]</w:t>
      </w:r>
    </w:p>
    <w:p w14:paraId="0164C401" w14:textId="14B27D60" w:rsidR="002931FB" w:rsidRPr="00FA3511" w:rsidRDefault="002931FB" w:rsidP="00FA3511">
      <w:pPr>
        <w:numPr>
          <w:ilvl w:val="1"/>
          <w:numId w:val="6"/>
        </w:numPr>
        <w:shd w:val="clear" w:color="auto" w:fill="FFFFFF"/>
        <w:rPr>
          <w:rFonts w:ascii="Univers" w:hAnsi="Univers"/>
          <w:color w:val="1A1A1A"/>
          <w:sz w:val="22"/>
          <w:szCs w:val="22"/>
        </w:rPr>
      </w:pPr>
      <w:r w:rsidRPr="002931FB">
        <w:rPr>
          <w:rFonts w:ascii="Univers" w:hAnsi="Univers"/>
          <w:color w:val="1A1A1A"/>
          <w:sz w:val="22"/>
          <w:szCs w:val="22"/>
        </w:rPr>
        <w:t>Create process how the Teacher-of-Record (MAT and Aspiring Teacher) student performance, VAM and public-school evaluations can similarly be implemented for all students</w:t>
      </w:r>
      <w:r>
        <w:rPr>
          <w:rFonts w:ascii="Univers" w:hAnsi="Univers"/>
          <w:color w:val="1A1A1A"/>
          <w:sz w:val="22"/>
          <w:szCs w:val="22"/>
        </w:rPr>
        <w:t xml:space="preserve"> [Standard R4.1]</w:t>
      </w:r>
    </w:p>
    <w:p w14:paraId="744C5505" w14:textId="77777777" w:rsidR="00FA3511" w:rsidRPr="00B1205F" w:rsidRDefault="00FA3511" w:rsidP="00FA3511">
      <w:pPr>
        <w:shd w:val="clear" w:color="auto" w:fill="FFFFFF"/>
        <w:rPr>
          <w:rFonts w:ascii="Univers" w:hAnsi="Univers"/>
          <w:b/>
          <w:bCs/>
          <w:color w:val="1A1A1A"/>
          <w:sz w:val="22"/>
          <w:szCs w:val="22"/>
        </w:rPr>
      </w:pPr>
    </w:p>
    <w:p w14:paraId="4ABED6E2" w14:textId="45F83675" w:rsidR="00C9215F" w:rsidRPr="00C9215F" w:rsidRDefault="001412C1" w:rsidP="00252A83">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CAEP Standard </w:t>
      </w:r>
      <w:r w:rsidR="00FC22F1">
        <w:rPr>
          <w:rFonts w:ascii="Univers" w:hAnsi="Univers"/>
          <w:b/>
          <w:bCs/>
          <w:color w:val="1A1A1A"/>
          <w:kern w:val="36"/>
          <w:sz w:val="22"/>
          <w:szCs w:val="22"/>
        </w:rPr>
        <w:t>R</w:t>
      </w:r>
      <w:r w:rsidR="002931FB">
        <w:rPr>
          <w:rFonts w:ascii="Univers" w:hAnsi="Univers"/>
          <w:b/>
          <w:bCs/>
          <w:color w:val="1A1A1A"/>
          <w:kern w:val="36"/>
          <w:sz w:val="22"/>
          <w:szCs w:val="22"/>
        </w:rPr>
        <w:t>4</w:t>
      </w:r>
      <w:r w:rsidR="00FC22F1">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Composition</w:t>
      </w:r>
      <w:r w:rsidR="00815B71">
        <w:rPr>
          <w:rFonts w:ascii="Univers" w:hAnsi="Univers"/>
          <w:b/>
          <w:bCs/>
          <w:color w:val="1A1A1A"/>
          <w:sz w:val="22"/>
          <w:szCs w:val="22"/>
        </w:rPr>
        <w:t>:</w:t>
      </w:r>
    </w:p>
    <w:p w14:paraId="00BA903E" w14:textId="60C49AEB" w:rsidR="00252A83" w:rsidRPr="00B1205F" w:rsidRDefault="00C9215F" w:rsidP="007F6C52">
      <w:pPr>
        <w:shd w:val="clear" w:color="auto" w:fill="FFFFFF"/>
        <w:contextualSpacing/>
        <w:rPr>
          <w:rFonts w:ascii="Univers" w:hAnsi="Univers"/>
          <w:color w:val="1A1A1A"/>
          <w:sz w:val="22"/>
          <w:szCs w:val="22"/>
        </w:rPr>
      </w:pPr>
      <w:r w:rsidRPr="00C9215F">
        <w:rPr>
          <w:rFonts w:ascii="Univers" w:hAnsi="Univers"/>
          <w:color w:val="1A1A1A"/>
          <w:sz w:val="22"/>
          <w:szCs w:val="22"/>
        </w:rPr>
        <w:t>The committee consists of a minimum of</w:t>
      </w:r>
      <w:r w:rsidR="00FC22F1">
        <w:rPr>
          <w:rFonts w:ascii="Univers" w:hAnsi="Univers"/>
          <w:color w:val="1A1A1A"/>
          <w:sz w:val="22"/>
          <w:szCs w:val="22"/>
        </w:rPr>
        <w:t xml:space="preserve"> </w:t>
      </w:r>
      <w:r w:rsidR="00C12CA2">
        <w:rPr>
          <w:rFonts w:ascii="Univers" w:hAnsi="Univers"/>
          <w:color w:val="1A1A1A"/>
          <w:sz w:val="22"/>
          <w:szCs w:val="22"/>
        </w:rPr>
        <w:t>f</w:t>
      </w:r>
      <w:r w:rsidR="001D035F">
        <w:rPr>
          <w:rFonts w:ascii="Univers" w:hAnsi="Univers"/>
          <w:color w:val="1A1A1A"/>
          <w:sz w:val="22"/>
          <w:szCs w:val="22"/>
        </w:rPr>
        <w:t>our</w:t>
      </w:r>
      <w:r w:rsidR="00FC22F1">
        <w:rPr>
          <w:rFonts w:ascii="Univers" w:hAnsi="Univers"/>
          <w:color w:val="1A1A1A"/>
          <w:sz w:val="22"/>
          <w:szCs w:val="22"/>
        </w:rPr>
        <w:t xml:space="preserve"> (</w:t>
      </w:r>
      <w:r w:rsidR="001D035F">
        <w:rPr>
          <w:rFonts w:ascii="Univers" w:hAnsi="Univers"/>
          <w:color w:val="1A1A1A"/>
          <w:sz w:val="22"/>
          <w:szCs w:val="22"/>
        </w:rPr>
        <w:t>4</w:t>
      </w:r>
      <w:r w:rsidR="00FC22F1">
        <w:rPr>
          <w:rFonts w:ascii="Univers" w:hAnsi="Univers"/>
          <w:color w:val="1A1A1A"/>
          <w:sz w:val="22"/>
          <w:szCs w:val="22"/>
        </w:rPr>
        <w:t xml:space="preserve">) </w:t>
      </w:r>
      <w:r w:rsidR="007F6C52" w:rsidRPr="00B1205F">
        <w:rPr>
          <w:rFonts w:ascii="Univers" w:hAnsi="Univers"/>
          <w:color w:val="1A1A1A"/>
          <w:sz w:val="22"/>
          <w:szCs w:val="22"/>
        </w:rPr>
        <w:t>EPP Faculty M</w:t>
      </w:r>
      <w:r w:rsidRPr="00C9215F">
        <w:rPr>
          <w:rFonts w:ascii="Univers" w:hAnsi="Univers"/>
          <w:color w:val="1A1A1A"/>
          <w:sz w:val="22"/>
          <w:szCs w:val="22"/>
        </w:rPr>
        <w:t>embers</w:t>
      </w:r>
      <w:r w:rsidR="007F6C52" w:rsidRPr="00B1205F">
        <w:rPr>
          <w:rFonts w:ascii="Univers" w:hAnsi="Univers"/>
          <w:color w:val="1A1A1A"/>
          <w:sz w:val="22"/>
          <w:szCs w:val="22"/>
        </w:rPr>
        <w:t xml:space="preserve"> from </w:t>
      </w:r>
      <w:r w:rsidR="007F6C52" w:rsidRPr="00FC22F1">
        <w:rPr>
          <w:rFonts w:ascii="Univers" w:hAnsi="Univers"/>
          <w:color w:val="1A1A1A"/>
          <w:sz w:val="22"/>
          <w:szCs w:val="22"/>
        </w:rPr>
        <w:t>Initial</w:t>
      </w:r>
      <w:r w:rsidR="008A2EDA">
        <w:rPr>
          <w:rFonts w:ascii="Univers" w:hAnsi="Univers"/>
          <w:color w:val="1A1A1A"/>
          <w:sz w:val="22"/>
          <w:szCs w:val="22"/>
        </w:rPr>
        <w:t>-l</w:t>
      </w:r>
      <w:r w:rsidR="007F6C52" w:rsidRPr="00B1205F">
        <w:rPr>
          <w:rFonts w:ascii="Univers" w:hAnsi="Univers"/>
          <w:color w:val="1A1A1A"/>
          <w:sz w:val="22"/>
          <w:szCs w:val="22"/>
        </w:rPr>
        <w:t xml:space="preserve">evel Programs, including </w:t>
      </w:r>
      <w:r w:rsidR="002931FB">
        <w:rPr>
          <w:rFonts w:ascii="Univers" w:hAnsi="Univers"/>
          <w:color w:val="1A1A1A"/>
          <w:sz w:val="22"/>
          <w:szCs w:val="22"/>
        </w:rPr>
        <w:t xml:space="preserve">a </w:t>
      </w:r>
      <w:r w:rsidR="007F6C52" w:rsidRPr="00B1205F">
        <w:rPr>
          <w:rFonts w:ascii="Univers" w:hAnsi="Univers"/>
          <w:color w:val="1A1A1A"/>
          <w:sz w:val="22"/>
          <w:szCs w:val="22"/>
        </w:rPr>
        <w:t xml:space="preserve">Chair representing </w:t>
      </w:r>
      <w:r w:rsidR="001D035F">
        <w:rPr>
          <w:rFonts w:ascii="Univers" w:hAnsi="Univers"/>
          <w:color w:val="1A1A1A"/>
          <w:sz w:val="22"/>
          <w:szCs w:val="22"/>
        </w:rPr>
        <w:t xml:space="preserve">Teacher Education, </w:t>
      </w:r>
      <w:r w:rsidR="00883351">
        <w:rPr>
          <w:rFonts w:ascii="Univers" w:hAnsi="Univers"/>
          <w:color w:val="1A1A1A"/>
          <w:sz w:val="22"/>
          <w:szCs w:val="22"/>
        </w:rPr>
        <w:t>a public-school representative (when applicable) and ERZ Director</w:t>
      </w:r>
      <w:r w:rsidR="001D035F">
        <w:rPr>
          <w:rFonts w:ascii="Univers" w:hAnsi="Univers"/>
          <w:color w:val="1A1A1A"/>
          <w:sz w:val="22"/>
          <w:szCs w:val="22"/>
        </w:rPr>
        <w:t>.</w:t>
      </w:r>
      <w:r w:rsidR="001D035F" w:rsidRPr="00B1205F">
        <w:rPr>
          <w:rFonts w:ascii="Univers" w:hAnsi="Univers"/>
          <w:color w:val="1A1A1A"/>
          <w:sz w:val="22"/>
          <w:szCs w:val="22"/>
        </w:rPr>
        <w:t xml:space="preserve"> </w:t>
      </w:r>
      <w:r w:rsidR="001D035F">
        <w:rPr>
          <w:rFonts w:ascii="Univers" w:hAnsi="Univers"/>
          <w:color w:val="1A1A1A"/>
          <w:sz w:val="22"/>
          <w:szCs w:val="22"/>
        </w:rPr>
        <w:t>Ex</w:t>
      </w:r>
      <w:r w:rsidR="00737889" w:rsidRPr="00B1205F">
        <w:rPr>
          <w:rFonts w:ascii="Univers" w:hAnsi="Univers"/>
          <w:color w:val="1A1A1A"/>
          <w:sz w:val="22"/>
          <w:szCs w:val="22"/>
        </w:rPr>
        <w:t xml:space="preserve">-officio members include: </w:t>
      </w:r>
      <w:r w:rsidR="00FC22F1">
        <w:rPr>
          <w:rFonts w:ascii="Univers" w:hAnsi="Univers"/>
          <w:color w:val="1A1A1A"/>
          <w:sz w:val="22"/>
          <w:szCs w:val="22"/>
        </w:rPr>
        <w:t>The Head of the Unit (or Dean’s Office Representative), CAEP Coordinator</w:t>
      </w:r>
      <w:r w:rsidR="00C12CA2">
        <w:rPr>
          <w:rFonts w:ascii="Univers" w:hAnsi="Univers"/>
          <w:color w:val="1A1A1A"/>
          <w:sz w:val="22"/>
          <w:szCs w:val="22"/>
        </w:rPr>
        <w:t xml:space="preserve"> and</w:t>
      </w:r>
      <w:r w:rsidR="008A2EDA">
        <w:rPr>
          <w:rFonts w:ascii="Univers" w:hAnsi="Univers"/>
          <w:color w:val="1A1A1A"/>
          <w:sz w:val="22"/>
          <w:szCs w:val="22"/>
        </w:rPr>
        <w:t xml:space="preserve"> </w:t>
      </w:r>
      <w:r w:rsidR="00FC22F1">
        <w:rPr>
          <w:rFonts w:ascii="Univers" w:hAnsi="Univers"/>
          <w:color w:val="1A1A1A"/>
          <w:sz w:val="22"/>
          <w:szCs w:val="22"/>
        </w:rPr>
        <w:t xml:space="preserve">Initial Programs </w:t>
      </w:r>
      <w:r w:rsidR="008A2EDA">
        <w:rPr>
          <w:rFonts w:ascii="Univers" w:hAnsi="Univers"/>
          <w:color w:val="1A1A1A"/>
          <w:sz w:val="22"/>
          <w:szCs w:val="22"/>
        </w:rPr>
        <w:t>Data and Assessment Coordinator</w:t>
      </w:r>
      <w:r w:rsidR="00C12CA2">
        <w:rPr>
          <w:rFonts w:ascii="Univers" w:hAnsi="Univers"/>
          <w:color w:val="1A1A1A"/>
          <w:sz w:val="22"/>
          <w:szCs w:val="22"/>
        </w:rPr>
        <w:t>.</w:t>
      </w:r>
    </w:p>
    <w:p w14:paraId="429A80A1" w14:textId="77777777" w:rsidR="001412C1" w:rsidRPr="00B1205F" w:rsidRDefault="001412C1" w:rsidP="00252A83">
      <w:pPr>
        <w:shd w:val="clear" w:color="auto" w:fill="FFFFFF"/>
        <w:spacing w:before="480"/>
        <w:contextualSpacing/>
        <w:outlineLvl w:val="1"/>
        <w:rPr>
          <w:rFonts w:ascii="Univers" w:hAnsi="Univers"/>
          <w:b/>
          <w:bCs/>
          <w:color w:val="1A1A1A"/>
          <w:sz w:val="22"/>
          <w:szCs w:val="22"/>
        </w:rPr>
      </w:pPr>
    </w:p>
    <w:p w14:paraId="1E98BA9D" w14:textId="075B2876" w:rsidR="001412C1" w:rsidRPr="00B1205F" w:rsidRDefault="001412C1" w:rsidP="008A2EDA">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About the CAEP Standard </w:t>
      </w:r>
      <w:r w:rsidR="00883351">
        <w:rPr>
          <w:rFonts w:ascii="Univers" w:hAnsi="Univers"/>
          <w:b/>
          <w:bCs/>
          <w:color w:val="1A1A1A"/>
          <w:kern w:val="36"/>
          <w:sz w:val="22"/>
          <w:szCs w:val="22"/>
        </w:rPr>
        <w:t>R4</w:t>
      </w:r>
      <w:r w:rsidR="008A2EDA">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008A2EDA">
        <w:rPr>
          <w:rFonts w:ascii="Univers" w:hAnsi="Univers"/>
          <w:b/>
          <w:bCs/>
          <w:color w:val="1A1A1A"/>
          <w:sz w:val="22"/>
          <w:szCs w:val="22"/>
        </w:rPr>
        <w:t>:</w:t>
      </w:r>
    </w:p>
    <w:p w14:paraId="2BAE7830" w14:textId="0B08D9B5" w:rsidR="00C9215F" w:rsidRPr="00C9215F" w:rsidRDefault="00C9215F" w:rsidP="00252A83">
      <w:pPr>
        <w:shd w:val="clear" w:color="auto" w:fill="FFFFFF"/>
        <w:spacing w:before="584"/>
        <w:contextualSpacing/>
        <w:outlineLvl w:val="2"/>
        <w:rPr>
          <w:rFonts w:ascii="Univers" w:hAnsi="Univers"/>
          <w:color w:val="1A1A1A"/>
          <w:sz w:val="22"/>
          <w:szCs w:val="22"/>
        </w:rPr>
      </w:pPr>
      <w:r w:rsidRPr="00C9215F">
        <w:rPr>
          <w:rFonts w:ascii="Univers" w:hAnsi="Univers"/>
          <w:b/>
          <w:bCs/>
          <w:color w:val="1A1A1A"/>
          <w:sz w:val="22"/>
          <w:szCs w:val="22"/>
        </w:rPr>
        <w:t>Deliverables</w:t>
      </w:r>
      <w:r w:rsidR="00815B71">
        <w:rPr>
          <w:rFonts w:ascii="Univers" w:hAnsi="Univers"/>
          <w:b/>
          <w:bCs/>
          <w:color w:val="1A1A1A"/>
          <w:sz w:val="22"/>
          <w:szCs w:val="22"/>
        </w:rPr>
        <w:t xml:space="preserve"> 202</w:t>
      </w:r>
      <w:r w:rsidR="00B65596">
        <w:rPr>
          <w:rFonts w:ascii="Univers" w:hAnsi="Univers"/>
          <w:b/>
          <w:bCs/>
          <w:color w:val="1A1A1A"/>
          <w:sz w:val="22"/>
          <w:szCs w:val="22"/>
        </w:rPr>
        <w:t>5</w:t>
      </w:r>
      <w:r w:rsidR="00815B71">
        <w:rPr>
          <w:rFonts w:ascii="Univers" w:hAnsi="Univers"/>
          <w:b/>
          <w:bCs/>
          <w:color w:val="1A1A1A"/>
          <w:sz w:val="22"/>
          <w:szCs w:val="22"/>
        </w:rPr>
        <w:t>-202</w:t>
      </w:r>
      <w:r w:rsidR="00B65596">
        <w:rPr>
          <w:rFonts w:ascii="Univers" w:hAnsi="Univers"/>
          <w:b/>
          <w:bCs/>
          <w:color w:val="1A1A1A"/>
          <w:sz w:val="22"/>
          <w:szCs w:val="22"/>
        </w:rPr>
        <w:t>6</w:t>
      </w:r>
      <w:r w:rsidR="008A2EDA">
        <w:rPr>
          <w:rFonts w:ascii="Univers" w:hAnsi="Univers"/>
          <w:color w:val="1A1A1A"/>
          <w:sz w:val="22"/>
          <w:szCs w:val="22"/>
        </w:rPr>
        <w:t xml:space="preserve"> (will be updated annually)</w:t>
      </w:r>
    </w:p>
    <w:p w14:paraId="332828EB" w14:textId="32CABEE6" w:rsidR="00C12CA2" w:rsidRDefault="00C12CA2" w:rsidP="004D4974">
      <w:pPr>
        <w:numPr>
          <w:ilvl w:val="0"/>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w:t>
      </w:r>
      <w:r w:rsidR="004D4974">
        <w:rPr>
          <w:rFonts w:ascii="Univers" w:hAnsi="Univers"/>
          <w:color w:val="1A1A1A"/>
          <w:sz w:val="22"/>
          <w:szCs w:val="22"/>
        </w:rPr>
        <w:t>PP-created Initial Programs EPP-wide Key Assessments Report Templates including:</w:t>
      </w:r>
    </w:p>
    <w:p w14:paraId="4593A117" w14:textId="6C1C9BBD" w:rsidR="004D4974" w:rsidRPr="004D4974" w:rsidRDefault="00E721B7" w:rsidP="004D4974">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 xml:space="preserve">Process </w:t>
      </w:r>
      <w:r w:rsidR="00D82D51">
        <w:rPr>
          <w:rFonts w:ascii="Univers" w:hAnsi="Univers"/>
          <w:color w:val="1A1A1A"/>
          <w:sz w:val="22"/>
          <w:szCs w:val="22"/>
        </w:rPr>
        <w:t xml:space="preserve">and policies regarding </w:t>
      </w:r>
      <w:r w:rsidR="00EF3C71">
        <w:rPr>
          <w:rFonts w:ascii="Univers" w:hAnsi="Univers"/>
          <w:color w:val="1A1A1A"/>
          <w:sz w:val="22"/>
          <w:szCs w:val="22"/>
        </w:rPr>
        <w:t>data collection of Teacher-of-Record student performance, VAM and public-school evaluations</w:t>
      </w:r>
    </w:p>
    <w:p w14:paraId="1BC8D56A" w14:textId="77777777" w:rsidR="004D4974" w:rsidRPr="008A2EDA" w:rsidRDefault="004D4974" w:rsidP="004D4974">
      <w:pPr>
        <w:shd w:val="clear" w:color="auto" w:fill="FFFFFF"/>
        <w:spacing w:before="584" w:beforeAutospacing="1"/>
        <w:contextualSpacing/>
        <w:outlineLvl w:val="2"/>
        <w:rPr>
          <w:rFonts w:ascii="Univers" w:hAnsi="Univers"/>
          <w:color w:val="1A1A1A"/>
          <w:sz w:val="22"/>
          <w:szCs w:val="22"/>
        </w:rPr>
      </w:pPr>
    </w:p>
    <w:p w14:paraId="56BDD15A" w14:textId="00969461" w:rsidR="00C9215F" w:rsidRPr="00C9215F" w:rsidRDefault="00C9215F" w:rsidP="00252A83">
      <w:pPr>
        <w:shd w:val="clear" w:color="auto" w:fill="FFFFFF"/>
        <w:spacing w:before="584"/>
        <w:contextualSpacing/>
        <w:outlineLvl w:val="2"/>
        <w:rPr>
          <w:rFonts w:ascii="Univers" w:hAnsi="Univers"/>
          <w:b/>
          <w:bCs/>
          <w:color w:val="1A1A1A"/>
          <w:sz w:val="22"/>
          <w:szCs w:val="22"/>
        </w:rPr>
      </w:pPr>
      <w:r w:rsidRPr="00C9215F">
        <w:rPr>
          <w:rFonts w:ascii="Univers" w:hAnsi="Univers"/>
          <w:b/>
          <w:bCs/>
          <w:color w:val="1A1A1A"/>
          <w:sz w:val="22"/>
          <w:szCs w:val="22"/>
        </w:rPr>
        <w:t>Expected Member Time Commitment </w:t>
      </w:r>
    </w:p>
    <w:p w14:paraId="08CCDBF4" w14:textId="4DA03397" w:rsidR="00C9215F" w:rsidRPr="00C921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Regular meetings (~1 hour/month</w:t>
      </w:r>
      <w:r w:rsidR="008A2EDA">
        <w:rPr>
          <w:rFonts w:ascii="Univers" w:hAnsi="Univers"/>
          <w:color w:val="1A1A1A"/>
          <w:sz w:val="22"/>
          <w:szCs w:val="22"/>
        </w:rPr>
        <w:t xml:space="preserve"> during the Academic Year)</w:t>
      </w:r>
    </w:p>
    <w:p w14:paraId="765F31EB" w14:textId="6B58ED9B" w:rsidR="001412C1" w:rsidRPr="00B120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A </w:t>
      </w:r>
      <w:r w:rsidR="008A2EDA">
        <w:rPr>
          <w:rFonts w:ascii="Univers" w:hAnsi="Univers"/>
          <w:color w:val="1A1A1A"/>
          <w:sz w:val="22"/>
          <w:szCs w:val="22"/>
        </w:rPr>
        <w:t>CAEP Cycle (ending in Spring 2030)</w:t>
      </w:r>
      <w:r w:rsidRPr="00C9215F">
        <w:rPr>
          <w:rFonts w:ascii="Univers" w:hAnsi="Univers"/>
          <w:color w:val="1A1A1A"/>
          <w:sz w:val="22"/>
          <w:szCs w:val="22"/>
        </w:rPr>
        <w:t xml:space="preserve"> primarily virtual</w:t>
      </w:r>
      <w:r w:rsidR="008A2EDA">
        <w:rPr>
          <w:rFonts w:ascii="Univers" w:hAnsi="Univers"/>
          <w:color w:val="1A1A1A"/>
          <w:sz w:val="22"/>
          <w:szCs w:val="22"/>
        </w:rPr>
        <w:t xml:space="preserve"> </w:t>
      </w:r>
      <w:r w:rsidRPr="00C9215F">
        <w:rPr>
          <w:rFonts w:ascii="Univers" w:hAnsi="Univers"/>
          <w:color w:val="1A1A1A"/>
          <w:sz w:val="22"/>
          <w:szCs w:val="22"/>
        </w:rPr>
        <w:t>commitment</w:t>
      </w:r>
    </w:p>
    <w:p w14:paraId="68348A52" w14:textId="44C6526F" w:rsidR="000811EC" w:rsidRDefault="000811EC">
      <w:pPr>
        <w:rPr>
          <w:rFonts w:ascii="Univers" w:hAnsi="Univers"/>
          <w:color w:val="1A1A1A"/>
          <w:sz w:val="22"/>
          <w:szCs w:val="22"/>
        </w:rPr>
      </w:pPr>
      <w:r>
        <w:rPr>
          <w:rFonts w:ascii="Univers" w:hAnsi="Univers"/>
          <w:color w:val="1A1A1A"/>
          <w:sz w:val="22"/>
          <w:szCs w:val="22"/>
        </w:rPr>
        <w:br w:type="page"/>
      </w:r>
    </w:p>
    <w:p w14:paraId="30263961" w14:textId="47189782" w:rsidR="00B1205F" w:rsidRDefault="00053A33" w:rsidP="00B1205F">
      <w:pPr>
        <w:pStyle w:val="NormalWeb"/>
        <w:shd w:val="clear" w:color="auto" w:fill="FFFFFF"/>
        <w:spacing w:before="0" w:beforeAutospacing="0" w:after="0" w:afterAutospacing="0"/>
        <w:rPr>
          <w:rStyle w:val="Strong"/>
          <w:rFonts w:ascii="Univers" w:eastAsiaTheme="majorEastAsia" w:hAnsi="Univers" w:cs="Open Sans"/>
          <w:color w:val="111111"/>
        </w:rPr>
      </w:pPr>
      <w:r>
        <w:rPr>
          <w:rStyle w:val="Strong"/>
          <w:rFonts w:ascii="Univers" w:eastAsiaTheme="majorEastAsia" w:hAnsi="Univers" w:cs="Open Sans"/>
          <w:color w:val="111111"/>
        </w:rPr>
        <w:lastRenderedPageBreak/>
        <w:t xml:space="preserve">Annual </w:t>
      </w:r>
      <w:r w:rsidR="00B1205F" w:rsidRPr="00B1205F">
        <w:rPr>
          <w:rStyle w:val="Strong"/>
          <w:rFonts w:ascii="Univers" w:eastAsiaTheme="majorEastAsia" w:hAnsi="Univers" w:cs="Open Sans"/>
          <w:color w:val="111111"/>
        </w:rPr>
        <w:t>Timeline</w:t>
      </w:r>
    </w:p>
    <w:p w14:paraId="4573FB74" w14:textId="1CCD44DD" w:rsidR="00B1205F" w:rsidRPr="00AF465C" w:rsidRDefault="00B1205F" w:rsidP="00B1205F">
      <w:pPr>
        <w:pStyle w:val="NormalWeb"/>
        <w:shd w:val="clear" w:color="auto" w:fill="FFFFFF"/>
        <w:spacing w:before="0" w:beforeAutospacing="0" w:after="0" w:afterAutospacing="0"/>
        <w:rPr>
          <w:rFonts w:ascii="Univers" w:hAnsi="Univers" w:cs="Open Sans"/>
          <w:color w:val="111111"/>
          <w:sz w:val="22"/>
          <w:szCs w:val="22"/>
        </w:rPr>
      </w:pPr>
      <w:r w:rsidRPr="00AF465C">
        <w:rPr>
          <w:rFonts w:ascii="Univers" w:hAnsi="Univers" w:cs="Open Sans"/>
          <w:color w:val="111111"/>
          <w:sz w:val="22"/>
          <w:szCs w:val="22"/>
        </w:rPr>
        <w:t xml:space="preserve">While activities will vary from year to year and from subcommittee to </w:t>
      </w:r>
      <w:r w:rsidR="00815B71" w:rsidRPr="00AF465C">
        <w:rPr>
          <w:rFonts w:ascii="Univers" w:hAnsi="Univers" w:cs="Open Sans"/>
          <w:color w:val="111111"/>
          <w:sz w:val="22"/>
          <w:szCs w:val="22"/>
        </w:rPr>
        <w:t>subcommittee, t</w:t>
      </w:r>
      <w:r w:rsidRPr="00AF465C">
        <w:rPr>
          <w:rFonts w:ascii="Univers" w:hAnsi="Univers" w:cs="Open Sans"/>
          <w:color w:val="111111"/>
          <w:sz w:val="22"/>
          <w:szCs w:val="22"/>
        </w:rPr>
        <w:t xml:space="preserve">his model timeline lists </w:t>
      </w:r>
      <w:r w:rsidR="00815B71" w:rsidRPr="00AF465C">
        <w:rPr>
          <w:rFonts w:ascii="Univers" w:hAnsi="Univers" w:cs="Open Sans"/>
          <w:color w:val="111111"/>
          <w:sz w:val="22"/>
          <w:szCs w:val="22"/>
        </w:rPr>
        <w:t>overall requirements</w:t>
      </w:r>
      <w:r w:rsidRPr="00AF465C">
        <w:rPr>
          <w:rFonts w:ascii="Univers" w:hAnsi="Univers" w:cs="Open Sans"/>
          <w:color w:val="111111"/>
          <w:sz w:val="22"/>
          <w:szCs w:val="22"/>
        </w:rPr>
        <w:t>:</w:t>
      </w:r>
    </w:p>
    <w:p w14:paraId="0D827A58" w14:textId="7F0C8CF7" w:rsidR="00B1205F" w:rsidRPr="00AF465C" w:rsidRDefault="00B1205F" w:rsidP="00B1205F">
      <w:pPr>
        <w:numPr>
          <w:ilvl w:val="0"/>
          <w:numId w:val="6"/>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August:</w:t>
      </w:r>
      <w:r w:rsidRPr="00AF465C">
        <w:rPr>
          <w:rFonts w:ascii="Univers" w:hAnsi="Univers" w:cs="Open Sans"/>
          <w:b/>
          <w:bCs/>
          <w:color w:val="111111"/>
          <w:sz w:val="22"/>
          <w:szCs w:val="22"/>
        </w:rPr>
        <w:br/>
      </w:r>
      <w:r w:rsidRPr="00AF465C">
        <w:rPr>
          <w:rFonts w:ascii="Univers" w:hAnsi="Univers" w:cs="Open Sans"/>
          <w:color w:val="111111"/>
          <w:sz w:val="22"/>
          <w:szCs w:val="22"/>
        </w:rPr>
        <w:t>CAEP Coordinator will:</w:t>
      </w:r>
    </w:p>
    <w:p w14:paraId="619C3658" w14:textId="4B18D8E5"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contact the members, welcoming them to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w:t>
      </w:r>
    </w:p>
    <w:p w14:paraId="40DDA689" w14:textId="68608E86"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schedule the first meeting of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for September.</w:t>
      </w:r>
    </w:p>
    <w:p w14:paraId="124AA413" w14:textId="51129C51"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have brief meetings with the Head of the Unit and COEBS Dean’s Office to discuss how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can be most effective.</w:t>
      </w:r>
    </w:p>
    <w:p w14:paraId="54851942" w14:textId="09D79A4B" w:rsidR="00B1205F" w:rsidRPr="00AF465C" w:rsidRDefault="00B1205F" w:rsidP="00B1205F">
      <w:pPr>
        <w:numPr>
          <w:ilvl w:val="0"/>
          <w:numId w:val="7"/>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September</w:t>
      </w:r>
      <w:r w:rsidR="00815B71" w:rsidRPr="00AF465C">
        <w:rPr>
          <w:rStyle w:val="Strong"/>
          <w:rFonts w:ascii="Univers" w:eastAsiaTheme="majorEastAsia" w:hAnsi="Univers" w:cs="Open Sans"/>
          <w:color w:val="111111"/>
          <w:sz w:val="22"/>
          <w:szCs w:val="22"/>
        </w:rPr>
        <w:t>:</w:t>
      </w:r>
      <w:r w:rsidRPr="00AF465C">
        <w:rPr>
          <w:rFonts w:ascii="Univers" w:hAnsi="Univers" w:cs="Open Sans"/>
          <w:b/>
          <w:bCs/>
          <w:color w:val="111111"/>
          <w:sz w:val="22"/>
          <w:szCs w:val="22"/>
        </w:rPr>
        <w:br/>
      </w:r>
      <w:r w:rsidRPr="00AF465C">
        <w:rPr>
          <w:rFonts w:ascii="Univers" w:hAnsi="Univers" w:cs="Open Sans"/>
          <w:color w:val="111111"/>
          <w:sz w:val="22"/>
          <w:szCs w:val="22"/>
        </w:rPr>
        <w:t xml:space="preserve">First meeting of </w:t>
      </w:r>
      <w:r w:rsidR="007E565C" w:rsidRPr="00AF465C">
        <w:rPr>
          <w:rFonts w:ascii="Univers" w:hAnsi="Univers" w:cs="Open Sans"/>
          <w:color w:val="111111"/>
          <w:sz w:val="22"/>
          <w:szCs w:val="22"/>
        </w:rPr>
        <w:t>sub</w:t>
      </w:r>
      <w:r w:rsidRPr="00AF465C">
        <w:rPr>
          <w:rFonts w:ascii="Univers" w:hAnsi="Univers" w:cs="Open Sans"/>
          <w:color w:val="111111"/>
          <w:sz w:val="22"/>
          <w:szCs w:val="22"/>
        </w:rPr>
        <w:t xml:space="preserve">committee.  At this meeting,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should:</w:t>
      </w:r>
    </w:p>
    <w:p w14:paraId="1126E733"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schedule future meetings to secure space on members’ calendars</w:t>
      </w:r>
    </w:p>
    <w:p w14:paraId="1C804A6C"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discuss its goals for the year</w:t>
      </w:r>
    </w:p>
    <w:p w14:paraId="0FFAD8D7" w14:textId="3884CF82"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consider the need for outside help, or other resources</w:t>
      </w:r>
    </w:p>
    <w:p w14:paraId="7E8E30D9" w14:textId="2F46F814" w:rsidR="00B1205F" w:rsidRPr="00AF465C" w:rsidRDefault="00B1205F" w:rsidP="00B1205F">
      <w:pPr>
        <w:numPr>
          <w:ilvl w:val="0"/>
          <w:numId w:val="9"/>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October through April</w:t>
      </w:r>
      <w:r w:rsidR="00815B71" w:rsidRPr="00AF465C">
        <w:rPr>
          <w:rStyle w:val="Strong"/>
          <w:rFonts w:ascii="Univers" w:eastAsiaTheme="majorEastAsia" w:hAnsi="Univers" w:cs="Open Sans"/>
          <w:color w:val="111111"/>
          <w:sz w:val="22"/>
          <w:szCs w:val="22"/>
        </w:rPr>
        <w:t>:</w:t>
      </w:r>
    </w:p>
    <w:p w14:paraId="4F35D54B" w14:textId="67B99FDC" w:rsidR="007E565C" w:rsidRPr="006A3EE4" w:rsidRDefault="007E565C"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Subc</w:t>
      </w:r>
      <w:r w:rsidR="00B1205F" w:rsidRPr="00AF465C">
        <w:rPr>
          <w:rFonts w:ascii="Univers" w:hAnsi="Univers" w:cs="Open Sans"/>
          <w:color w:val="111111"/>
          <w:sz w:val="22"/>
          <w:szCs w:val="22"/>
        </w:rPr>
        <w:t xml:space="preserve">ommittees should hold regular meetings, with frequency as required by their charge(s).  </w:t>
      </w:r>
    </w:p>
    <w:p w14:paraId="62F35164" w14:textId="5BC5012F" w:rsidR="00B1205F" w:rsidRPr="00AF465C" w:rsidRDefault="00B1205F"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 xml:space="preserve">At least one member of </w:t>
      </w:r>
      <w:r w:rsidR="007E565C" w:rsidRPr="00AF465C">
        <w:rPr>
          <w:rFonts w:ascii="Univers" w:hAnsi="Univers" w:cs="Open Sans"/>
          <w:color w:val="111111"/>
          <w:sz w:val="22"/>
          <w:szCs w:val="22"/>
        </w:rPr>
        <w:t>the CAEP Review (Standards R5/RA5) Subcommittee will attend all meetings.</w:t>
      </w:r>
    </w:p>
    <w:p w14:paraId="066C64AF" w14:textId="77777777" w:rsidR="007E565C" w:rsidRPr="00AF465C" w:rsidRDefault="007E565C" w:rsidP="007E565C">
      <w:pPr>
        <w:shd w:val="clear" w:color="auto" w:fill="FFFFFF"/>
        <w:rPr>
          <w:rFonts w:ascii="Univers" w:hAnsi="Univers" w:cs="Open Sans"/>
          <w:color w:val="111111"/>
          <w:sz w:val="22"/>
          <w:szCs w:val="22"/>
        </w:rPr>
      </w:pPr>
    </w:p>
    <w:p w14:paraId="3318D796" w14:textId="50A7E005" w:rsidR="007E565C" w:rsidRPr="00AF465C" w:rsidRDefault="007E565C" w:rsidP="007E565C">
      <w:pPr>
        <w:numPr>
          <w:ilvl w:val="0"/>
          <w:numId w:val="12"/>
        </w:numPr>
        <w:shd w:val="clear" w:color="auto" w:fill="FFFFFF"/>
        <w:rPr>
          <w:rFonts w:ascii="Univers" w:hAnsi="Univers" w:cs="Open Sans"/>
          <w:color w:val="111111"/>
          <w:sz w:val="22"/>
          <w:szCs w:val="22"/>
        </w:rPr>
      </w:pPr>
      <w:r w:rsidRPr="00AF465C">
        <w:rPr>
          <w:rStyle w:val="Strong"/>
          <w:rFonts w:ascii="Univers" w:eastAsiaTheme="majorEastAsia" w:hAnsi="Univers" w:cs="Open Sans"/>
          <w:color w:val="FF0000"/>
          <w:sz w:val="22"/>
          <w:szCs w:val="22"/>
        </w:rPr>
        <w:t>By April 10, 2026</w:t>
      </w:r>
      <w:r w:rsidR="00815B71" w:rsidRPr="00AF465C">
        <w:rPr>
          <w:rStyle w:val="Strong"/>
          <w:rFonts w:ascii="Univers" w:eastAsiaTheme="majorEastAsia" w:hAnsi="Univers" w:cs="Open Sans"/>
          <w:color w:val="FF0000"/>
          <w:sz w:val="22"/>
          <w:szCs w:val="22"/>
        </w:rPr>
        <w:t>:</w:t>
      </w:r>
    </w:p>
    <w:p w14:paraId="5C6D79EA" w14:textId="6574D5CD" w:rsidR="00B1205F" w:rsidRPr="00AF465C" w:rsidRDefault="00B1205F" w:rsidP="007E565C">
      <w:pPr>
        <w:shd w:val="clear" w:color="auto" w:fill="FFFFFF"/>
        <w:ind w:left="360"/>
        <w:rPr>
          <w:rFonts w:ascii="Univers" w:hAnsi="Univers" w:cs="Open Sans"/>
          <w:color w:val="111111"/>
          <w:sz w:val="22"/>
          <w:szCs w:val="22"/>
        </w:rPr>
      </w:pPr>
      <w:r w:rsidRPr="00AF465C">
        <w:rPr>
          <w:rFonts w:ascii="Univers" w:hAnsi="Univers" w:cs="Open Sans"/>
          <w:color w:val="111111"/>
          <w:sz w:val="22"/>
          <w:szCs w:val="22"/>
        </w:rPr>
        <w:t xml:space="preserve">Submit annual report </w:t>
      </w:r>
      <w:r w:rsidR="007E565C" w:rsidRPr="00AF465C">
        <w:rPr>
          <w:rFonts w:ascii="Univers" w:hAnsi="Univers" w:cs="Open Sans"/>
          <w:color w:val="111111"/>
          <w:sz w:val="22"/>
          <w:szCs w:val="22"/>
        </w:rPr>
        <w:t xml:space="preserve">on </w:t>
      </w:r>
      <w:r w:rsidRPr="00AF465C">
        <w:rPr>
          <w:rFonts w:ascii="Univers" w:hAnsi="Univers" w:cs="Open Sans"/>
          <w:color w:val="111111"/>
          <w:sz w:val="22"/>
          <w:szCs w:val="22"/>
        </w:rPr>
        <w:t xml:space="preserve">the </w:t>
      </w:r>
      <w:r w:rsidR="007E565C" w:rsidRPr="00AF465C">
        <w:rPr>
          <w:rFonts w:ascii="Univers" w:hAnsi="Univers" w:cs="Open Sans"/>
          <w:color w:val="111111"/>
          <w:sz w:val="22"/>
          <w:szCs w:val="22"/>
        </w:rPr>
        <w:t xml:space="preserve">CAEP Subcommittee </w:t>
      </w:r>
      <w:r w:rsidRPr="00AF465C">
        <w:rPr>
          <w:rFonts w:ascii="Univers" w:hAnsi="Univers" w:cs="Open Sans"/>
          <w:color w:val="111111"/>
          <w:sz w:val="22"/>
          <w:szCs w:val="22"/>
        </w:rPr>
        <w:t xml:space="preserve">Annual </w:t>
      </w:r>
      <w:r w:rsidR="007E565C" w:rsidRPr="00AF465C">
        <w:rPr>
          <w:rFonts w:ascii="Univers" w:hAnsi="Univers" w:cs="Open Sans"/>
          <w:color w:val="111111"/>
          <w:sz w:val="22"/>
          <w:szCs w:val="22"/>
        </w:rPr>
        <w:t>Report Template</w:t>
      </w:r>
      <w:r w:rsidR="003751E4">
        <w:rPr>
          <w:rFonts w:ascii="Univers" w:hAnsi="Univers" w:cs="Open Sans"/>
          <w:color w:val="111111"/>
          <w:sz w:val="22"/>
          <w:szCs w:val="22"/>
        </w:rPr>
        <w:t xml:space="preserve"> (attached)</w:t>
      </w:r>
      <w:r w:rsidR="007E565C" w:rsidRPr="00AF465C">
        <w:rPr>
          <w:rFonts w:ascii="Univers" w:hAnsi="Univers" w:cs="Open Sans"/>
          <w:color w:val="111111"/>
          <w:sz w:val="22"/>
          <w:szCs w:val="22"/>
        </w:rPr>
        <w:t xml:space="preserve">. This </w:t>
      </w:r>
      <w:r w:rsidRPr="00AF465C">
        <w:rPr>
          <w:rFonts w:ascii="Univers" w:hAnsi="Univers" w:cs="Open Sans"/>
          <w:color w:val="111111"/>
          <w:sz w:val="22"/>
          <w:szCs w:val="22"/>
        </w:rPr>
        <w:t>is an executive summary of the committee’s past year</w:t>
      </w:r>
      <w:r w:rsidR="007E565C" w:rsidRPr="00AF465C">
        <w:rPr>
          <w:rFonts w:ascii="Univers" w:hAnsi="Univers" w:cs="Open Sans"/>
          <w:color w:val="111111"/>
          <w:sz w:val="22"/>
          <w:szCs w:val="22"/>
        </w:rPr>
        <w:t xml:space="preserve"> and should include the following:</w:t>
      </w:r>
    </w:p>
    <w:p w14:paraId="6EEAEF94" w14:textId="568D851C" w:rsidR="00B1205F" w:rsidRPr="00AF465C" w:rsidRDefault="007E565C" w:rsidP="007E565C">
      <w:pPr>
        <w:numPr>
          <w:ilvl w:val="1"/>
          <w:numId w:val="12"/>
        </w:numPr>
        <w:shd w:val="clear" w:color="auto" w:fill="FFFFFF"/>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w:t>
      </w:r>
      <w:r w:rsidR="00B1205F" w:rsidRPr="00AF465C">
        <w:rPr>
          <w:rStyle w:val="Emphasis"/>
          <w:rFonts w:ascii="Univers" w:eastAsiaTheme="majorEastAsia" w:hAnsi="Univers" w:cs="Open Sans"/>
          <w:color w:val="111111"/>
          <w:sz w:val="22"/>
          <w:szCs w:val="22"/>
        </w:rPr>
        <w:t>ommittee Name</w:t>
      </w:r>
    </w:p>
    <w:p w14:paraId="45F5FE58" w14:textId="4242BC6E" w:rsidR="00B1205F" w:rsidRPr="00AF465C" w:rsidRDefault="007E565C"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Subco</w:t>
      </w:r>
      <w:r w:rsidR="00B1205F" w:rsidRPr="00AF465C">
        <w:rPr>
          <w:rStyle w:val="Emphasis"/>
          <w:rFonts w:ascii="Univers" w:eastAsiaTheme="majorEastAsia" w:hAnsi="Univers" w:cs="Open Sans"/>
          <w:color w:val="111111"/>
          <w:sz w:val="22"/>
          <w:szCs w:val="22"/>
        </w:rPr>
        <w:t xml:space="preserve">mmittee </w:t>
      </w:r>
      <w:r w:rsidRPr="00AF465C">
        <w:rPr>
          <w:rStyle w:val="Emphasis"/>
          <w:rFonts w:ascii="Univers" w:eastAsiaTheme="majorEastAsia" w:hAnsi="Univers" w:cs="Open Sans"/>
          <w:color w:val="111111"/>
          <w:sz w:val="22"/>
          <w:szCs w:val="22"/>
        </w:rPr>
        <w:t>Charge</w:t>
      </w:r>
    </w:p>
    <w:p w14:paraId="092B604C" w14:textId="7EFB9E1B"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Number of times the committee met</w:t>
      </w:r>
      <w:r w:rsidR="00044E24">
        <w:rPr>
          <w:rStyle w:val="Emphasis"/>
          <w:rFonts w:ascii="Univers" w:eastAsiaTheme="majorEastAsia" w:hAnsi="Univers" w:cs="Open Sans"/>
          <w:color w:val="111111"/>
          <w:sz w:val="22"/>
          <w:szCs w:val="22"/>
        </w:rPr>
        <w:t xml:space="preserve"> and </w:t>
      </w:r>
      <w:r w:rsidR="007E565C" w:rsidRPr="00AF465C">
        <w:rPr>
          <w:rStyle w:val="Emphasis"/>
          <w:rFonts w:ascii="Univers" w:eastAsiaTheme="majorEastAsia" w:hAnsi="Univers" w:cs="Open Sans"/>
          <w:color w:val="111111"/>
          <w:sz w:val="22"/>
          <w:szCs w:val="22"/>
        </w:rPr>
        <w:t xml:space="preserve">dates of meetings </w:t>
      </w:r>
    </w:p>
    <w:p w14:paraId="6019ED6B" w14:textId="48A0FA44"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Summary of Actions (including any </w:t>
      </w:r>
      <w:r w:rsidR="007E565C" w:rsidRPr="00AF465C">
        <w:rPr>
          <w:rStyle w:val="Emphasis"/>
          <w:rFonts w:ascii="Univers" w:eastAsiaTheme="majorEastAsia" w:hAnsi="Univers" w:cs="Open Sans"/>
          <w:color w:val="111111"/>
          <w:sz w:val="22"/>
          <w:szCs w:val="22"/>
        </w:rPr>
        <w:t>deliverables)</w:t>
      </w:r>
    </w:p>
    <w:p w14:paraId="5DB60958" w14:textId="77777777"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Challenges (or proposed changes for the coming year)</w:t>
      </w:r>
    </w:p>
    <w:p w14:paraId="2B916F41" w14:textId="1AACC7BC"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Engagement with </w:t>
      </w:r>
      <w:r w:rsidR="007E565C" w:rsidRPr="00AF465C">
        <w:rPr>
          <w:rStyle w:val="Emphasis"/>
          <w:rFonts w:ascii="Univers" w:eastAsiaTheme="majorEastAsia" w:hAnsi="Univers" w:cs="Open Sans"/>
          <w:color w:val="111111"/>
          <w:sz w:val="22"/>
          <w:szCs w:val="22"/>
        </w:rPr>
        <w:t>EPP Leadership</w:t>
      </w:r>
    </w:p>
    <w:p w14:paraId="34BC5B49" w14:textId="73F80CE1" w:rsidR="00B1205F" w:rsidRPr="00044E24" w:rsidRDefault="00B1205F" w:rsidP="007E565C">
      <w:pPr>
        <w:numPr>
          <w:ilvl w:val="1"/>
          <w:numId w:val="12"/>
        </w:numPr>
        <w:shd w:val="clear" w:color="auto" w:fill="FFFFFF"/>
        <w:spacing w:before="100" w:beforeAutospacing="1"/>
        <w:rPr>
          <w:rStyle w:val="Emphasis"/>
          <w:rFonts w:ascii="Univers" w:hAnsi="Univers"/>
          <w:i w:val="0"/>
          <w:iCs w:val="0"/>
          <w:color w:val="1A1A1A"/>
          <w:sz w:val="22"/>
          <w:szCs w:val="22"/>
        </w:rPr>
      </w:pPr>
      <w:r w:rsidRPr="00AF465C">
        <w:rPr>
          <w:rStyle w:val="Emphasis"/>
          <w:rFonts w:ascii="Univers" w:eastAsiaTheme="majorEastAsia" w:hAnsi="Univers" w:cs="Open Sans"/>
          <w:color w:val="111111"/>
          <w:sz w:val="22"/>
          <w:szCs w:val="22"/>
        </w:rPr>
        <w:t xml:space="preserve">If the </w:t>
      </w:r>
      <w:r w:rsidR="007E565C" w:rsidRPr="00AF465C">
        <w:rPr>
          <w:rStyle w:val="Emphasis"/>
          <w:rFonts w:ascii="Univers" w:eastAsiaTheme="majorEastAsia" w:hAnsi="Univers" w:cs="Open Sans"/>
          <w:color w:val="111111"/>
          <w:sz w:val="22"/>
          <w:szCs w:val="22"/>
        </w:rPr>
        <w:t>sub</w:t>
      </w:r>
      <w:r w:rsidRPr="00AF465C">
        <w:rPr>
          <w:rStyle w:val="Emphasis"/>
          <w:rFonts w:ascii="Univers" w:eastAsiaTheme="majorEastAsia" w:hAnsi="Univers" w:cs="Open Sans"/>
          <w:color w:val="111111"/>
          <w:sz w:val="22"/>
          <w:szCs w:val="22"/>
        </w:rPr>
        <w:t xml:space="preserve">committee has any changes to suggest regarding its own charge, composition, or size, </w:t>
      </w:r>
      <w:r w:rsidR="007E565C" w:rsidRPr="00AF465C">
        <w:rPr>
          <w:rStyle w:val="Emphasis"/>
          <w:rFonts w:ascii="Univers" w:eastAsiaTheme="majorEastAsia" w:hAnsi="Univers" w:cs="Open Sans"/>
          <w:color w:val="111111"/>
          <w:sz w:val="22"/>
          <w:szCs w:val="22"/>
        </w:rPr>
        <w:t>etc.</w:t>
      </w:r>
    </w:p>
    <w:p w14:paraId="5371F549" w14:textId="685E4BA1" w:rsidR="00044E24" w:rsidRPr="00044E24" w:rsidRDefault="00044E24" w:rsidP="007E565C">
      <w:pPr>
        <w:numPr>
          <w:ilvl w:val="1"/>
          <w:numId w:val="12"/>
        </w:numPr>
        <w:shd w:val="clear" w:color="auto" w:fill="FFFFFF"/>
        <w:spacing w:before="100" w:beforeAutospacing="1"/>
        <w:rPr>
          <w:rStyle w:val="Emphasis"/>
          <w:rFonts w:ascii="Univers" w:hAnsi="Univers"/>
          <w:i w:val="0"/>
          <w:iCs w:val="0"/>
          <w:color w:val="1A1A1A"/>
          <w:sz w:val="22"/>
          <w:szCs w:val="22"/>
        </w:rPr>
      </w:pPr>
      <w:r>
        <w:rPr>
          <w:rStyle w:val="Emphasis"/>
          <w:rFonts w:ascii="Univers" w:eastAsiaTheme="majorEastAsia" w:hAnsi="Univers" w:cs="Open Sans"/>
          <w:color w:val="111111"/>
          <w:sz w:val="22"/>
          <w:szCs w:val="22"/>
        </w:rPr>
        <w:t>Attachments to be included:</w:t>
      </w:r>
    </w:p>
    <w:p w14:paraId="7DFCE448" w14:textId="209A2255" w:rsidR="00044E24" w:rsidRPr="00044E24" w:rsidRDefault="00044E24" w:rsidP="00044E24">
      <w:pPr>
        <w:numPr>
          <w:ilvl w:val="2"/>
          <w:numId w:val="12"/>
        </w:numPr>
        <w:shd w:val="clear" w:color="auto" w:fill="FFFFFF"/>
        <w:spacing w:before="100" w:beforeAutospacing="1"/>
        <w:rPr>
          <w:rStyle w:val="Emphasis"/>
          <w:rFonts w:ascii="Univers" w:hAnsi="Univers"/>
          <w:i w:val="0"/>
          <w:iCs w:val="0"/>
          <w:color w:val="1A1A1A"/>
          <w:sz w:val="21"/>
          <w:szCs w:val="21"/>
        </w:rPr>
      </w:pPr>
      <w:r w:rsidRPr="00044E24">
        <w:rPr>
          <w:rStyle w:val="Emphasis"/>
          <w:rFonts w:ascii="Univers" w:eastAsiaTheme="majorEastAsia" w:hAnsi="Univers" w:cs="Open Sans"/>
          <w:color w:val="111111"/>
          <w:sz w:val="22"/>
          <w:szCs w:val="22"/>
        </w:rPr>
        <w:t>ALL Meeting Minutes for the Sub</w:t>
      </w:r>
      <w:r>
        <w:rPr>
          <w:rStyle w:val="Emphasis"/>
          <w:rFonts w:ascii="Univers" w:eastAsiaTheme="majorEastAsia" w:hAnsi="Univers" w:cs="Open Sans"/>
          <w:color w:val="111111"/>
          <w:sz w:val="22"/>
          <w:szCs w:val="22"/>
        </w:rPr>
        <w:t>committee during the Academic Year</w:t>
      </w:r>
    </w:p>
    <w:p w14:paraId="00F93E7A" w14:textId="0426EFAA" w:rsidR="00044E24" w:rsidRPr="00044E24" w:rsidRDefault="00044E24" w:rsidP="00044E24">
      <w:pPr>
        <w:numPr>
          <w:ilvl w:val="2"/>
          <w:numId w:val="12"/>
        </w:numPr>
        <w:shd w:val="clear" w:color="auto" w:fill="FFFFFF"/>
        <w:spacing w:before="100" w:beforeAutospacing="1"/>
        <w:rPr>
          <w:rFonts w:ascii="Univers" w:hAnsi="Univers"/>
          <w:color w:val="1A1A1A"/>
          <w:sz w:val="21"/>
          <w:szCs w:val="21"/>
        </w:rPr>
      </w:pPr>
      <w:r>
        <w:rPr>
          <w:rStyle w:val="Emphasis"/>
          <w:rFonts w:ascii="Univers" w:eastAsiaTheme="majorEastAsia" w:hAnsi="Univers" w:cs="Open Sans"/>
          <w:color w:val="111111"/>
          <w:sz w:val="22"/>
          <w:szCs w:val="22"/>
        </w:rPr>
        <w:t>Any data, instruments, correspondence or other relevant documents referenced in the Subcommittee’s Annual Report</w:t>
      </w:r>
    </w:p>
    <w:p w14:paraId="33202DAD" w14:textId="534A07F7" w:rsidR="00815B71" w:rsidRDefault="00815B71">
      <w:pPr>
        <w:rPr>
          <w:rFonts w:ascii="Univers" w:hAnsi="Univers"/>
          <w:color w:val="1A1A1A"/>
          <w:sz w:val="22"/>
          <w:szCs w:val="22"/>
        </w:rPr>
      </w:pPr>
      <w:r>
        <w:rPr>
          <w:rFonts w:ascii="Univers" w:hAnsi="Univers"/>
          <w:color w:val="1A1A1A"/>
          <w:sz w:val="22"/>
          <w:szCs w:val="22"/>
        </w:rPr>
        <w:br w:type="page"/>
      </w:r>
    </w:p>
    <w:p w14:paraId="764CD676" w14:textId="10B0562D" w:rsidR="00815B71" w:rsidRDefault="00AB168E" w:rsidP="00815B71">
      <w:pPr>
        <w:pStyle w:val="NormalWeb"/>
        <w:shd w:val="clear" w:color="auto" w:fill="FFFFFF"/>
        <w:spacing w:before="0" w:beforeAutospacing="0" w:after="0" w:afterAutospacing="0"/>
        <w:rPr>
          <w:rStyle w:val="Strong"/>
          <w:rFonts w:ascii="Univers" w:eastAsiaTheme="majorEastAsia" w:hAnsi="Univers" w:cs="Open Sans"/>
          <w:color w:val="111111"/>
        </w:rPr>
      </w:pPr>
      <w:r w:rsidRPr="00AB168E">
        <w:rPr>
          <w:rFonts w:ascii="Univers" w:hAnsi="Univers"/>
          <w:b/>
          <w:bCs/>
          <w:color w:val="1A1A1A"/>
          <w:sz w:val="22"/>
          <w:szCs w:val="22"/>
        </w:rPr>
        <w:lastRenderedPageBreak/>
        <w:t>CAEP Cycle Assignment</w:t>
      </w:r>
      <w:r>
        <w:rPr>
          <w:rStyle w:val="Strong"/>
          <w:rFonts w:ascii="Univers" w:eastAsiaTheme="majorEastAsia" w:hAnsi="Univers" w:cs="Open Sans"/>
          <w:color w:val="111111"/>
        </w:rPr>
        <w:t xml:space="preserve"> </w:t>
      </w:r>
      <w:r w:rsidR="00815B71">
        <w:rPr>
          <w:rStyle w:val="Strong"/>
          <w:rFonts w:ascii="Univers" w:eastAsiaTheme="majorEastAsia" w:hAnsi="Univers" w:cs="Open Sans"/>
          <w:color w:val="111111"/>
        </w:rPr>
        <w:t xml:space="preserve">Charges, Deliverables and </w:t>
      </w:r>
      <w:r w:rsidR="00815B71" w:rsidRPr="00B1205F">
        <w:rPr>
          <w:rStyle w:val="Strong"/>
          <w:rFonts w:ascii="Univers" w:eastAsiaTheme="majorEastAsia" w:hAnsi="Univers" w:cs="Open Sans"/>
          <w:color w:val="111111"/>
        </w:rPr>
        <w:t>Timeline</w:t>
      </w:r>
    </w:p>
    <w:p w14:paraId="7CCC6E31"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p w14:paraId="49AC5259" w14:textId="3FADFD0A" w:rsidR="00815B71" w:rsidRPr="003751E4" w:rsidRDefault="0057404F" w:rsidP="00815B71">
      <w:pPr>
        <w:pStyle w:val="NormalWeb"/>
        <w:shd w:val="clear" w:color="auto" w:fill="FFFFFF"/>
        <w:spacing w:before="0" w:beforeAutospacing="0" w:after="0" w:afterAutospacing="0"/>
        <w:rPr>
          <w:rFonts w:ascii="Univers" w:hAnsi="Univers" w:cs="Open Sans"/>
          <w:color w:val="111111"/>
          <w:sz w:val="22"/>
          <w:szCs w:val="22"/>
        </w:rPr>
      </w:pPr>
      <w:r>
        <w:rPr>
          <w:rFonts w:ascii="Univers" w:hAnsi="Univers" w:cs="Open Sans"/>
          <w:color w:val="111111"/>
          <w:sz w:val="22"/>
          <w:szCs w:val="22"/>
        </w:rPr>
        <w:t>The chart below outlines charges, deliverables and their timeline for the next CAEP Cycle:</w:t>
      </w:r>
    </w:p>
    <w:p w14:paraId="313936D0"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tbl>
      <w:tblPr>
        <w:tblStyle w:val="TableGrid"/>
        <w:tblW w:w="0" w:type="auto"/>
        <w:tblLook w:val="04A0" w:firstRow="1" w:lastRow="0" w:firstColumn="1" w:lastColumn="0" w:noHBand="0" w:noVBand="1"/>
      </w:tblPr>
      <w:tblGrid>
        <w:gridCol w:w="1615"/>
        <w:gridCol w:w="7735"/>
      </w:tblGrid>
      <w:tr w:rsidR="00815B71" w14:paraId="77688993" w14:textId="77777777" w:rsidTr="00815B71">
        <w:tc>
          <w:tcPr>
            <w:tcW w:w="1615" w:type="dxa"/>
            <w:shd w:val="clear" w:color="auto" w:fill="FFFF00"/>
            <w:vAlign w:val="center"/>
          </w:tcPr>
          <w:p w14:paraId="1830B333" w14:textId="7C237107"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2025-2026</w:t>
            </w:r>
          </w:p>
        </w:tc>
        <w:tc>
          <w:tcPr>
            <w:tcW w:w="7735" w:type="dxa"/>
          </w:tcPr>
          <w:p w14:paraId="1F57691F" w14:textId="073A8A9B" w:rsidR="00815B71" w:rsidRPr="00815B71" w:rsidRDefault="00EF3C71" w:rsidP="00815B71">
            <w:pPr>
              <w:pStyle w:val="NormalWeb"/>
              <w:spacing w:before="0" w:beforeAutospacing="0" w:after="0" w:afterAutospacing="0"/>
              <w:rPr>
                <w:rFonts w:ascii="Univers" w:hAnsi="Univers" w:cs="Open Sans"/>
                <w:color w:val="111111"/>
                <w:sz w:val="22"/>
                <w:szCs w:val="22"/>
              </w:rPr>
            </w:pPr>
            <w:r w:rsidRPr="00EF3C71">
              <w:rPr>
                <w:rFonts w:ascii="Univers" w:hAnsi="Univers" w:cs="Open Sans"/>
                <w:color w:val="111111"/>
                <w:sz w:val="22"/>
                <w:szCs w:val="22"/>
              </w:rPr>
              <w:t>Create process of data collection for Teacher-of-Record (MAT and Aspiring Teacher) student performance, VAM and public-school evaluations</w:t>
            </w:r>
          </w:p>
        </w:tc>
      </w:tr>
      <w:tr w:rsidR="00815B71" w14:paraId="5553D854" w14:textId="77777777" w:rsidTr="00815B71">
        <w:tc>
          <w:tcPr>
            <w:tcW w:w="1615" w:type="dxa"/>
            <w:shd w:val="clear" w:color="auto" w:fill="FFD579"/>
            <w:vAlign w:val="center"/>
          </w:tcPr>
          <w:p w14:paraId="0072B8E7" w14:textId="35CFA32A"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w:t>
            </w:r>
            <w:r>
              <w:rPr>
                <w:rFonts w:ascii="Univers" w:hAnsi="Univers" w:cs="Open Sans"/>
                <w:b/>
                <w:bCs/>
                <w:sz w:val="22"/>
                <w:szCs w:val="22"/>
              </w:rPr>
              <w:t>6</w:t>
            </w:r>
            <w:r w:rsidRPr="00815B71">
              <w:rPr>
                <w:rFonts w:ascii="Univers" w:hAnsi="Univers" w:cs="Open Sans"/>
                <w:b/>
                <w:bCs/>
                <w:sz w:val="22"/>
                <w:szCs w:val="22"/>
              </w:rPr>
              <w:t>-202</w:t>
            </w:r>
            <w:r>
              <w:rPr>
                <w:rFonts w:ascii="Univers" w:hAnsi="Univers" w:cs="Open Sans"/>
                <w:b/>
                <w:bCs/>
                <w:sz w:val="22"/>
                <w:szCs w:val="22"/>
              </w:rPr>
              <w:t>7</w:t>
            </w:r>
          </w:p>
        </w:tc>
        <w:tc>
          <w:tcPr>
            <w:tcW w:w="7735" w:type="dxa"/>
          </w:tcPr>
          <w:p w14:paraId="4C2C29FE" w14:textId="44FC8428" w:rsidR="00815B71" w:rsidRPr="00C12CA2" w:rsidRDefault="00EF3C71" w:rsidP="00815B71">
            <w:pPr>
              <w:pStyle w:val="NormalWeb"/>
              <w:spacing w:before="0" w:beforeAutospacing="0" w:after="0" w:afterAutospacing="0"/>
              <w:rPr>
                <w:rFonts w:ascii="Univers" w:hAnsi="Univers" w:cs="Open Sans"/>
                <w:color w:val="111111"/>
                <w:sz w:val="22"/>
                <w:szCs w:val="22"/>
              </w:rPr>
            </w:pPr>
            <w:r w:rsidRPr="00EF3C71">
              <w:rPr>
                <w:rFonts w:ascii="Univers" w:hAnsi="Univers" w:cs="Open Sans"/>
                <w:color w:val="111111"/>
                <w:sz w:val="22"/>
                <w:szCs w:val="22"/>
              </w:rPr>
              <w:t>Data collection Cycle 1 for Teacher-of-Record (MAT and Aspiring Teacher) student performance, VAM and public-school evaluations</w:t>
            </w:r>
          </w:p>
        </w:tc>
      </w:tr>
      <w:tr w:rsidR="00815B71" w14:paraId="0945C162" w14:textId="77777777" w:rsidTr="00815B71">
        <w:tc>
          <w:tcPr>
            <w:tcW w:w="1615" w:type="dxa"/>
            <w:shd w:val="clear" w:color="auto" w:fill="FF9300"/>
            <w:vAlign w:val="center"/>
          </w:tcPr>
          <w:p w14:paraId="0C9EF8C4" w14:textId="39BA2A10"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2027-2028</w:t>
            </w:r>
          </w:p>
        </w:tc>
        <w:tc>
          <w:tcPr>
            <w:tcW w:w="7735" w:type="dxa"/>
          </w:tcPr>
          <w:p w14:paraId="49BA4068" w14:textId="394B2074" w:rsidR="00815B71" w:rsidRPr="00815B71" w:rsidRDefault="00EF3C71" w:rsidP="00815B71">
            <w:pPr>
              <w:pStyle w:val="NormalWeb"/>
              <w:spacing w:before="0" w:beforeAutospacing="0" w:after="0" w:afterAutospacing="0"/>
              <w:rPr>
                <w:rFonts w:ascii="Univers" w:hAnsi="Univers" w:cs="Open Sans"/>
                <w:color w:val="111111"/>
                <w:sz w:val="22"/>
                <w:szCs w:val="22"/>
              </w:rPr>
            </w:pPr>
            <w:r w:rsidRPr="00EF3C71">
              <w:rPr>
                <w:rFonts w:ascii="Univers" w:hAnsi="Univers" w:cs="Open Sans"/>
                <w:color w:val="111111"/>
                <w:sz w:val="22"/>
                <w:szCs w:val="22"/>
              </w:rPr>
              <w:t>Data collection Cycle 2 for Teacher-of-Record (MAT and Aspiring Teacher) student performance, VAM and public-school evaluations</w:t>
            </w:r>
          </w:p>
        </w:tc>
      </w:tr>
      <w:tr w:rsidR="00AF465C" w14:paraId="081D9467" w14:textId="77777777" w:rsidTr="00AF465C">
        <w:tc>
          <w:tcPr>
            <w:tcW w:w="1615" w:type="dxa"/>
            <w:shd w:val="clear" w:color="auto" w:fill="FF7E79"/>
            <w:vAlign w:val="center"/>
          </w:tcPr>
          <w:p w14:paraId="7FD6DF23" w14:textId="7C25FF29" w:rsidR="00AF465C" w:rsidRPr="00815B71" w:rsidRDefault="00AF465C" w:rsidP="00AF465C">
            <w:pPr>
              <w:pStyle w:val="NormalWeb"/>
              <w:spacing w:before="0" w:beforeAutospacing="0" w:after="0" w:afterAutospacing="0"/>
              <w:jc w:val="center"/>
              <w:rPr>
                <w:rFonts w:ascii="Univers" w:hAnsi="Univers" w:cs="Open Sans"/>
                <w:b/>
                <w:bCs/>
                <w:sz w:val="22"/>
                <w:szCs w:val="22"/>
              </w:rPr>
            </w:pPr>
            <w:r w:rsidRPr="00AF465C">
              <w:rPr>
                <w:rFonts w:ascii="Univers" w:hAnsi="Univers" w:cs="Open Sans"/>
                <w:b/>
                <w:bCs/>
                <w:color w:val="111111"/>
                <w:sz w:val="22"/>
                <w:szCs w:val="22"/>
              </w:rPr>
              <w:t>2028-2029</w:t>
            </w:r>
          </w:p>
        </w:tc>
        <w:tc>
          <w:tcPr>
            <w:tcW w:w="7735" w:type="dxa"/>
          </w:tcPr>
          <w:p w14:paraId="713B3999" w14:textId="3DB0C723" w:rsidR="00AF465C" w:rsidRPr="00815B71" w:rsidRDefault="00EF3C71" w:rsidP="00AF465C">
            <w:pPr>
              <w:pStyle w:val="NormalWeb"/>
              <w:spacing w:before="0" w:beforeAutospacing="0" w:after="0" w:afterAutospacing="0"/>
              <w:rPr>
                <w:rFonts w:ascii="Univers" w:hAnsi="Univers" w:cs="Open Sans"/>
                <w:color w:val="111111"/>
                <w:sz w:val="22"/>
                <w:szCs w:val="22"/>
              </w:rPr>
            </w:pPr>
            <w:r w:rsidRPr="00EF3C71">
              <w:rPr>
                <w:rFonts w:ascii="Univers" w:hAnsi="Univers" w:cs="Open Sans"/>
                <w:color w:val="111111"/>
                <w:sz w:val="22"/>
                <w:szCs w:val="22"/>
              </w:rPr>
              <w:t>Data collection Cycle 3 for Teacher-of-Record (MAT and Aspiring Teacher) student performance, VAM and public-school evaluations</w:t>
            </w:r>
          </w:p>
        </w:tc>
      </w:tr>
      <w:tr w:rsidR="00AF465C" w14:paraId="377121C3" w14:textId="77777777" w:rsidTr="00815B71">
        <w:tc>
          <w:tcPr>
            <w:tcW w:w="9350" w:type="dxa"/>
            <w:gridSpan w:val="2"/>
            <w:shd w:val="clear" w:color="auto" w:fill="73FEFF"/>
            <w:vAlign w:val="center"/>
          </w:tcPr>
          <w:p w14:paraId="4A04DBCD" w14:textId="72C56635"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111111"/>
                <w:sz w:val="22"/>
                <w:szCs w:val="22"/>
              </w:rPr>
              <w:t>WRITE STANDARD R</w:t>
            </w:r>
            <w:r w:rsidR="00B65596">
              <w:rPr>
                <w:rFonts w:ascii="Univers" w:hAnsi="Univers" w:cs="Open Sans"/>
                <w:b/>
                <w:bCs/>
                <w:color w:val="111111"/>
                <w:sz w:val="22"/>
                <w:szCs w:val="22"/>
              </w:rPr>
              <w:t>3</w:t>
            </w:r>
            <w:r w:rsidRPr="00AF465C">
              <w:rPr>
                <w:rFonts w:ascii="Univers" w:hAnsi="Univers" w:cs="Open Sans"/>
                <w:b/>
                <w:bCs/>
                <w:color w:val="111111"/>
                <w:sz w:val="22"/>
                <w:szCs w:val="22"/>
              </w:rPr>
              <w:t xml:space="preserve"> FOR THE SELF-STUDY REPORT (COMPLETE DECEMBER 2029)</w:t>
            </w:r>
          </w:p>
        </w:tc>
      </w:tr>
      <w:tr w:rsidR="00AF465C" w14:paraId="16234362" w14:textId="77777777" w:rsidTr="00AF465C">
        <w:tc>
          <w:tcPr>
            <w:tcW w:w="1615" w:type="dxa"/>
            <w:shd w:val="clear" w:color="auto" w:fill="FF0000"/>
            <w:vAlign w:val="center"/>
          </w:tcPr>
          <w:p w14:paraId="0A290AF6" w14:textId="37111BAE"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FFFFFF" w:themeColor="background1"/>
                <w:sz w:val="22"/>
                <w:szCs w:val="22"/>
              </w:rPr>
              <w:t>2029-2030</w:t>
            </w:r>
          </w:p>
        </w:tc>
        <w:tc>
          <w:tcPr>
            <w:tcW w:w="7735" w:type="dxa"/>
          </w:tcPr>
          <w:p w14:paraId="63964007" w14:textId="5FE97042" w:rsidR="00AF465C" w:rsidRPr="00815B71" w:rsidRDefault="00EF3C71" w:rsidP="00AF465C">
            <w:pPr>
              <w:pStyle w:val="NormalWeb"/>
              <w:spacing w:before="0" w:beforeAutospacing="0" w:after="0" w:afterAutospacing="0"/>
              <w:rPr>
                <w:rFonts w:ascii="Univers" w:hAnsi="Univers" w:cs="Open Sans"/>
                <w:color w:val="111111"/>
                <w:sz w:val="22"/>
                <w:szCs w:val="22"/>
              </w:rPr>
            </w:pPr>
            <w:r w:rsidRPr="00EF3C71">
              <w:rPr>
                <w:rFonts w:ascii="Univers" w:hAnsi="Univers" w:cs="Open Sans"/>
                <w:color w:val="111111"/>
                <w:sz w:val="22"/>
                <w:szCs w:val="22"/>
              </w:rPr>
              <w:t>Create process how the Teacher-of-Record (MAT and Aspiring Teacher) student performance, VAM and public-school evaluations can similarly be implemented for all students</w:t>
            </w:r>
          </w:p>
        </w:tc>
      </w:tr>
      <w:tr w:rsidR="00AF465C" w14:paraId="5BA9C6D8" w14:textId="77777777" w:rsidTr="00AF465C">
        <w:tc>
          <w:tcPr>
            <w:tcW w:w="9350" w:type="dxa"/>
            <w:gridSpan w:val="2"/>
            <w:shd w:val="clear" w:color="auto" w:fill="73FEFF"/>
            <w:vAlign w:val="center"/>
          </w:tcPr>
          <w:p w14:paraId="0FEEEA93" w14:textId="7D7543BB" w:rsidR="00AF465C" w:rsidRPr="00815B71" w:rsidRDefault="00AF465C" w:rsidP="00AF465C">
            <w:pPr>
              <w:pStyle w:val="NormalWeb"/>
              <w:spacing w:before="0" w:beforeAutospacing="0" w:after="0" w:afterAutospacing="0"/>
              <w:jc w:val="center"/>
              <w:rPr>
                <w:rFonts w:ascii="Univers" w:hAnsi="Univers" w:cs="Open Sans"/>
                <w:color w:val="111111"/>
                <w:sz w:val="22"/>
                <w:szCs w:val="22"/>
              </w:rPr>
            </w:pPr>
            <w:r w:rsidRPr="00AF465C">
              <w:rPr>
                <w:rFonts w:ascii="Univers" w:hAnsi="Univers" w:cs="Open Sans"/>
                <w:b/>
                <w:bCs/>
                <w:color w:val="111111"/>
                <w:sz w:val="22"/>
                <w:szCs w:val="22"/>
              </w:rPr>
              <w:t>WRITE STANDARD R</w:t>
            </w:r>
            <w:r w:rsidR="00B65596">
              <w:rPr>
                <w:rFonts w:ascii="Univers" w:hAnsi="Univers" w:cs="Open Sans"/>
                <w:b/>
                <w:bCs/>
                <w:color w:val="111111"/>
                <w:sz w:val="22"/>
                <w:szCs w:val="22"/>
              </w:rPr>
              <w:t>3</w:t>
            </w:r>
            <w:r w:rsidRPr="00AF465C">
              <w:rPr>
                <w:rFonts w:ascii="Univers" w:hAnsi="Univers" w:cs="Open Sans"/>
                <w:b/>
                <w:bCs/>
                <w:color w:val="111111"/>
                <w:sz w:val="22"/>
                <w:szCs w:val="22"/>
              </w:rPr>
              <w:t xml:space="preserve"> FOR THE </w:t>
            </w:r>
            <w:r>
              <w:rPr>
                <w:rFonts w:ascii="Univers" w:hAnsi="Univers" w:cs="Open Sans"/>
                <w:b/>
                <w:bCs/>
                <w:color w:val="111111"/>
                <w:sz w:val="22"/>
                <w:szCs w:val="22"/>
              </w:rPr>
              <w:t>ADDENDUM</w:t>
            </w:r>
            <w:r w:rsidRPr="00AF465C">
              <w:rPr>
                <w:rFonts w:ascii="Univers" w:hAnsi="Univers" w:cs="Open Sans"/>
                <w:b/>
                <w:bCs/>
                <w:color w:val="111111"/>
                <w:sz w:val="22"/>
                <w:szCs w:val="22"/>
              </w:rPr>
              <w:t xml:space="preserve"> REPORT (COMPLETE </w:t>
            </w:r>
            <w:r>
              <w:rPr>
                <w:rFonts w:ascii="Univers" w:hAnsi="Univers" w:cs="Open Sans"/>
                <w:b/>
                <w:bCs/>
                <w:color w:val="111111"/>
                <w:sz w:val="22"/>
                <w:szCs w:val="22"/>
              </w:rPr>
              <w:t>SUMMER 2030</w:t>
            </w:r>
            <w:r w:rsidRPr="00AF465C">
              <w:rPr>
                <w:rFonts w:ascii="Univers" w:hAnsi="Univers" w:cs="Open Sans"/>
                <w:b/>
                <w:bCs/>
                <w:color w:val="111111"/>
                <w:sz w:val="22"/>
                <w:szCs w:val="22"/>
              </w:rPr>
              <w:t>)</w:t>
            </w:r>
          </w:p>
        </w:tc>
      </w:tr>
    </w:tbl>
    <w:p w14:paraId="2E7F2527" w14:textId="77777777" w:rsidR="00815B71" w:rsidRPr="00B1205F" w:rsidRDefault="00815B71" w:rsidP="00815B71">
      <w:pPr>
        <w:pStyle w:val="NormalWeb"/>
        <w:shd w:val="clear" w:color="auto" w:fill="FFFFFF"/>
        <w:spacing w:before="0" w:beforeAutospacing="0" w:after="0" w:afterAutospacing="0"/>
        <w:rPr>
          <w:rFonts w:ascii="Univers" w:hAnsi="Univers" w:cs="Open Sans"/>
          <w:color w:val="111111"/>
        </w:rPr>
      </w:pPr>
    </w:p>
    <w:p w14:paraId="5A207B00" w14:textId="77777777" w:rsidR="007E565C" w:rsidRPr="007E565C" w:rsidRDefault="007E565C" w:rsidP="007E565C">
      <w:pPr>
        <w:shd w:val="clear" w:color="auto" w:fill="FFFFFF"/>
        <w:spacing w:before="100" w:beforeAutospacing="1"/>
        <w:rPr>
          <w:rFonts w:ascii="Univers" w:hAnsi="Univers"/>
          <w:color w:val="1A1A1A"/>
          <w:sz w:val="22"/>
          <w:szCs w:val="22"/>
        </w:rPr>
      </w:pPr>
    </w:p>
    <w:sectPr w:rsidR="007E565C" w:rsidRPr="007E5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0F032" w14:textId="77777777" w:rsidR="003C3BAC" w:rsidRDefault="003C3BAC" w:rsidP="0057404F">
      <w:r>
        <w:separator/>
      </w:r>
    </w:p>
  </w:endnote>
  <w:endnote w:type="continuationSeparator" w:id="0">
    <w:p w14:paraId="4B89C378" w14:textId="77777777" w:rsidR="003C3BAC" w:rsidRDefault="003C3BAC"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404B1" w14:textId="77777777" w:rsidR="003C3BAC" w:rsidRDefault="003C3BAC" w:rsidP="0057404F">
      <w:r>
        <w:separator/>
      </w:r>
    </w:p>
  </w:footnote>
  <w:footnote w:type="continuationSeparator" w:id="0">
    <w:p w14:paraId="47C7C7CC" w14:textId="77777777" w:rsidR="003C3BAC" w:rsidRDefault="003C3BAC"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3DD28C95"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FA3511">
      <w:rPr>
        <w:rFonts w:ascii="Univers" w:hAnsi="Univers"/>
        <w:b/>
        <w:bCs/>
        <w:color w:val="1A1A1A"/>
        <w:kern w:val="36"/>
      </w:rPr>
      <w:t>4</w:t>
    </w:r>
    <w:r>
      <w:rPr>
        <w:rFonts w:ascii="Univers" w:hAnsi="Univers"/>
        <w:b/>
        <w:bCs/>
        <w:color w:val="1A1A1A"/>
        <w:kern w:val="36"/>
      </w:rPr>
      <w:t xml:space="preserve"> (Initial)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27443"/>
    <w:rsid w:val="00044E24"/>
    <w:rsid w:val="0005225A"/>
    <w:rsid w:val="00053A33"/>
    <w:rsid w:val="000811EC"/>
    <w:rsid w:val="00090807"/>
    <w:rsid w:val="000B5B50"/>
    <w:rsid w:val="000C1159"/>
    <w:rsid w:val="001412C1"/>
    <w:rsid w:val="00142574"/>
    <w:rsid w:val="00190E8C"/>
    <w:rsid w:val="001D035F"/>
    <w:rsid w:val="00203CE5"/>
    <w:rsid w:val="00252A83"/>
    <w:rsid w:val="0027159D"/>
    <w:rsid w:val="002931FB"/>
    <w:rsid w:val="003207A1"/>
    <w:rsid w:val="00330D90"/>
    <w:rsid w:val="003751E4"/>
    <w:rsid w:val="00387CA1"/>
    <w:rsid w:val="003C3BAC"/>
    <w:rsid w:val="003F479B"/>
    <w:rsid w:val="00494F6D"/>
    <w:rsid w:val="004A7563"/>
    <w:rsid w:val="004D1BBB"/>
    <w:rsid w:val="004D4974"/>
    <w:rsid w:val="005105F8"/>
    <w:rsid w:val="00510B2C"/>
    <w:rsid w:val="0057404F"/>
    <w:rsid w:val="00587299"/>
    <w:rsid w:val="00674067"/>
    <w:rsid w:val="006742B4"/>
    <w:rsid w:val="006A3EE4"/>
    <w:rsid w:val="006E1DBF"/>
    <w:rsid w:val="00706DE7"/>
    <w:rsid w:val="00737889"/>
    <w:rsid w:val="007B16F4"/>
    <w:rsid w:val="007E565C"/>
    <w:rsid w:val="007F6C52"/>
    <w:rsid w:val="00815B71"/>
    <w:rsid w:val="00883351"/>
    <w:rsid w:val="008A2EDA"/>
    <w:rsid w:val="008B02D5"/>
    <w:rsid w:val="009300C4"/>
    <w:rsid w:val="009D236E"/>
    <w:rsid w:val="00AB168E"/>
    <w:rsid w:val="00AF465C"/>
    <w:rsid w:val="00B10965"/>
    <w:rsid w:val="00B1205F"/>
    <w:rsid w:val="00B65596"/>
    <w:rsid w:val="00B81C3E"/>
    <w:rsid w:val="00BF3A26"/>
    <w:rsid w:val="00BF5073"/>
    <w:rsid w:val="00C10ED7"/>
    <w:rsid w:val="00C12CA2"/>
    <w:rsid w:val="00C241A8"/>
    <w:rsid w:val="00C263D7"/>
    <w:rsid w:val="00C9215F"/>
    <w:rsid w:val="00D82D51"/>
    <w:rsid w:val="00DA4AAA"/>
    <w:rsid w:val="00DC1855"/>
    <w:rsid w:val="00E721B7"/>
    <w:rsid w:val="00EF3C71"/>
    <w:rsid w:val="00F11334"/>
    <w:rsid w:val="00F26BC4"/>
    <w:rsid w:val="00F3611C"/>
    <w:rsid w:val="00F81824"/>
    <w:rsid w:val="00F94DD0"/>
    <w:rsid w:val="00FA3511"/>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3789C1D8EFEA42AD4A9C26F841C31F" ma:contentTypeVersion="15" ma:contentTypeDescription="Create a new document." ma:contentTypeScope="" ma:versionID="60ec90a60ecdf7e393a9c0bdb81e18c4">
  <xsd:schema xmlns:xsd="http://www.w3.org/2001/XMLSchema" xmlns:xs="http://www.w3.org/2001/XMLSchema" xmlns:p="http://schemas.microsoft.com/office/2006/metadata/properties" xmlns:ns2="bb64a499-1dad-45a3-a860-5b7cd787b7c8" xmlns:ns3="dd675154-c441-4b58-a334-b22d0d5aa0c3" targetNamespace="http://schemas.microsoft.com/office/2006/metadata/properties" ma:root="true" ma:fieldsID="a3989f3e7c7e0788fb563c99c4097e02" ns2:_="" ns3:_="">
    <xsd:import namespace="bb64a499-1dad-45a3-a860-5b7cd787b7c8"/>
    <xsd:import namespace="dd675154-c441-4b58-a334-b22d0d5aa0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4a499-1dad-45a3-a860-5b7cd787b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75154-c441-4b58-a334-b22d0d5aa0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a4358e-5fa8-4ff2-8f8e-f4b3bb89780a}" ma:internalName="TaxCatchAll" ma:showField="CatchAllData" ma:web="dd675154-c441-4b58-a334-b22d0d5aa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64a499-1dad-45a3-a860-5b7cd787b7c8">
      <Terms xmlns="http://schemas.microsoft.com/office/infopath/2007/PartnerControls"/>
    </lcf76f155ced4ddcb4097134ff3c332f>
    <TaxCatchAll xmlns="dd675154-c441-4b58-a334-b22d0d5aa0c3" xsi:nil="true"/>
  </documentManagement>
</p:properties>
</file>

<file path=customXml/itemProps1.xml><?xml version="1.0" encoding="utf-8"?>
<ds:datastoreItem xmlns:ds="http://schemas.openxmlformats.org/officeDocument/2006/customXml" ds:itemID="{7A84FA66-FE3C-4349-BF1F-F76A4AA3F3AF}"/>
</file>

<file path=customXml/itemProps2.xml><?xml version="1.0" encoding="utf-8"?>
<ds:datastoreItem xmlns:ds="http://schemas.openxmlformats.org/officeDocument/2006/customXml" ds:itemID="{DA1967FF-BF56-4101-A72C-7F96B884F756}"/>
</file>

<file path=customXml/itemProps3.xml><?xml version="1.0" encoding="utf-8"?>
<ds:datastoreItem xmlns:ds="http://schemas.openxmlformats.org/officeDocument/2006/customXml" ds:itemID="{D7D532A3-1F8F-4E1C-A202-659FD844EB11}"/>
</file>

<file path=docProps/app.xml><?xml version="1.0" encoding="utf-8"?>
<Properties xmlns="http://schemas.openxmlformats.org/officeDocument/2006/extended-properties" xmlns:vt="http://schemas.openxmlformats.org/officeDocument/2006/docPropsVTypes">
  <Template>Normal</Template>
  <TotalTime>2</TotalTime>
  <Pages>5</Pages>
  <Words>1112</Words>
  <Characters>6344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3</cp:revision>
  <dcterms:created xsi:type="dcterms:W3CDTF">2025-10-22T20:27:00Z</dcterms:created>
  <dcterms:modified xsi:type="dcterms:W3CDTF">2025-10-22T20:27:00Z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0x010100E53789C1D8EFEA42AD4A9C26F841C31F</vt:lpwstr>
  </property>
</Properties>
</file>