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D0FB3" w14:textId="5D1EB1B0"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 xml:space="preserve">September </w:t>
      </w:r>
      <w:r w:rsidR="00B60997">
        <w:rPr>
          <w:rFonts w:ascii="Univers" w:hAnsi="Univers"/>
          <w:b/>
          <w:bCs/>
          <w:color w:val="1A1A1A"/>
        </w:rPr>
        <w:t xml:space="preserve">22, </w:t>
      </w:r>
      <w:r>
        <w:rPr>
          <w:rFonts w:ascii="Univers" w:hAnsi="Univers"/>
          <w:b/>
          <w:bCs/>
          <w:color w:val="1A1A1A"/>
        </w:rPr>
        <w:t>2025</w:t>
      </w:r>
      <w:r w:rsidR="00D81D7D">
        <w:rPr>
          <w:rFonts w:ascii="Univers" w:hAnsi="Univers"/>
          <w:b/>
          <w:bCs/>
          <w:color w:val="1A1A1A"/>
        </w:rPr>
        <w:t xml:space="preserve"> -</w:t>
      </w:r>
      <w:r>
        <w:rPr>
          <w:rFonts w:ascii="Univers" w:hAnsi="Univers"/>
          <w:b/>
          <w:bCs/>
          <w:color w:val="1A1A1A"/>
        </w:rPr>
        <w:t xml:space="preserve"> Meeting </w:t>
      </w:r>
      <w:r w:rsidR="00B60997">
        <w:rPr>
          <w:rFonts w:ascii="Univers" w:hAnsi="Univers"/>
          <w:b/>
          <w:bCs/>
          <w:color w:val="1A1A1A"/>
        </w:rPr>
        <w:t>Minutes</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6E1B8A98"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Zoom, </w:t>
      </w:r>
      <w:r w:rsidR="005B0821">
        <w:rPr>
          <w:rFonts w:ascii="Univers" w:hAnsi="Univers"/>
          <w:color w:val="1A1A1A"/>
          <w:sz w:val="22"/>
          <w:szCs w:val="22"/>
        </w:rPr>
        <w:t>11:3</w:t>
      </w:r>
      <w:r>
        <w:rPr>
          <w:rFonts w:ascii="Univers" w:hAnsi="Univers"/>
          <w:color w:val="1A1A1A"/>
          <w:sz w:val="22"/>
          <w:szCs w:val="22"/>
        </w:rPr>
        <w:t>0 am-</w:t>
      </w:r>
      <w:r w:rsidR="00D81D7D">
        <w:rPr>
          <w:rFonts w:ascii="Univers" w:hAnsi="Univers"/>
          <w:color w:val="1A1A1A"/>
          <w:sz w:val="22"/>
          <w:szCs w:val="22"/>
        </w:rPr>
        <w:t>12:03</w:t>
      </w:r>
      <w:r>
        <w:rPr>
          <w:rFonts w:ascii="Univers" w:hAnsi="Univers"/>
          <w:color w:val="1A1A1A"/>
          <w:sz w:val="22"/>
          <w:szCs w:val="22"/>
        </w:rPr>
        <w:t xml:space="preserve"> pm CDT</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284B456" w14:textId="317E72FD" w:rsidR="0027159D" w:rsidRPr="00CA22A4" w:rsidRDefault="0027159D" w:rsidP="0057404F">
      <w:pPr>
        <w:shd w:val="clear" w:color="auto" w:fill="FFFFFF"/>
        <w:spacing w:before="480"/>
        <w:contextualSpacing/>
        <w:outlineLvl w:val="1"/>
        <w:rPr>
          <w:rFonts w:ascii="Univers" w:hAnsi="Univers"/>
          <w:b/>
          <w:bCs/>
          <w:color w:val="1A1A1A"/>
          <w:sz w:val="22"/>
          <w:szCs w:val="22"/>
        </w:rPr>
      </w:pPr>
      <w:r w:rsidRPr="00CA22A4">
        <w:rPr>
          <w:rFonts w:ascii="Univers" w:hAnsi="Univers"/>
          <w:b/>
          <w:bCs/>
          <w:color w:val="1A1A1A"/>
          <w:sz w:val="22"/>
          <w:szCs w:val="22"/>
        </w:rPr>
        <w:t>Members present:</w:t>
      </w:r>
    </w:p>
    <w:p w14:paraId="24C65C0F" w14:textId="043A3E45" w:rsidR="005B0821" w:rsidRDefault="005B0821"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Karen Graham</w:t>
      </w:r>
    </w:p>
    <w:p w14:paraId="73D5BB23" w14:textId="10DB4433" w:rsidR="005B0821" w:rsidRDefault="005B0821"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Barbara Cooper</w:t>
      </w:r>
    </w:p>
    <w:p w14:paraId="516FC1EE" w14:textId="1EA9A214" w:rsidR="005B0821" w:rsidRDefault="005B0821"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Rob Williams</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Pr="000815B4" w:rsidRDefault="00044E24" w:rsidP="00044E24">
      <w:pPr>
        <w:shd w:val="clear" w:color="auto" w:fill="FFFFFF"/>
        <w:spacing w:before="480"/>
        <w:contextualSpacing/>
        <w:outlineLvl w:val="1"/>
        <w:rPr>
          <w:rFonts w:ascii="Univers" w:hAnsi="Univers"/>
          <w:b/>
          <w:bCs/>
          <w:color w:val="1A1A1A"/>
          <w:sz w:val="22"/>
          <w:szCs w:val="22"/>
        </w:rPr>
      </w:pPr>
      <w:r w:rsidRPr="000815B4">
        <w:rPr>
          <w:rFonts w:ascii="Univers" w:hAnsi="Univers"/>
          <w:b/>
          <w:bCs/>
          <w:color w:val="1A1A1A"/>
          <w:sz w:val="22"/>
          <w:szCs w:val="22"/>
        </w:rPr>
        <w:t>Non-Voting Members present:</w:t>
      </w:r>
    </w:p>
    <w:p w14:paraId="75E47AB9" w14:textId="2C670064" w:rsidR="005B0821" w:rsidRDefault="005B0821"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7DC4A1F0" w14:textId="4FE94DE4" w:rsidR="005B0821" w:rsidRDefault="005B0821"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66B96532" w14:textId="758C99D5" w:rsidR="005B0821" w:rsidRDefault="005B0821"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4EE8145F" w14:textId="77777777" w:rsidR="00044E24" w:rsidRPr="0057404F" w:rsidRDefault="00044E24" w:rsidP="0057404F">
      <w:pPr>
        <w:shd w:val="clear" w:color="auto" w:fill="FFFFFF"/>
        <w:spacing w:before="480"/>
        <w:contextualSpacing/>
        <w:outlineLvl w:val="1"/>
        <w:rPr>
          <w:rFonts w:ascii="Univers" w:hAnsi="Univers"/>
          <w:color w:val="1A1A1A"/>
          <w:sz w:val="22"/>
          <w:szCs w:val="22"/>
        </w:rPr>
      </w:pP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2EEDCCFE" w14:textId="77777777" w:rsidR="00D81D7D" w:rsidRPr="000815B4" w:rsidRDefault="00D81D7D" w:rsidP="00D81D7D">
      <w:pPr>
        <w:pStyle w:val="ListParagraph"/>
        <w:ind w:left="0"/>
        <w:rPr>
          <w:rFonts w:ascii="Univers" w:hAnsi="Univers"/>
          <w:b/>
          <w:bCs/>
          <w:color w:val="1A1A1A"/>
          <w:kern w:val="36"/>
          <w:sz w:val="22"/>
          <w:szCs w:val="22"/>
        </w:rPr>
      </w:pPr>
      <w:r w:rsidRPr="000815B4">
        <w:rPr>
          <w:rFonts w:ascii="Univers" w:hAnsi="Univers"/>
          <w:b/>
          <w:bCs/>
          <w:color w:val="1A1A1A"/>
          <w:kern w:val="36"/>
          <w:sz w:val="22"/>
          <w:szCs w:val="22"/>
        </w:rPr>
        <w:t>Summary:</w:t>
      </w:r>
    </w:p>
    <w:p w14:paraId="73DE0835" w14:textId="77777777" w:rsidR="00D81D7D" w:rsidRPr="00D81D7D" w:rsidRDefault="00D81D7D" w:rsidP="00D81D7D">
      <w:pPr>
        <w:pStyle w:val="ListParagraph"/>
        <w:ind w:left="0"/>
        <w:rPr>
          <w:rFonts w:ascii="Univers" w:hAnsi="Univers"/>
          <w:color w:val="1A1A1A"/>
          <w:kern w:val="36"/>
          <w:sz w:val="22"/>
          <w:szCs w:val="22"/>
        </w:rPr>
      </w:pPr>
    </w:p>
    <w:p w14:paraId="6A0157BB" w14:textId="0C6B8488" w:rsidR="00D81D7D" w:rsidRPr="00D81D7D" w:rsidRDefault="00D81D7D" w:rsidP="00D81D7D">
      <w:pPr>
        <w:pStyle w:val="ListParagraph"/>
        <w:ind w:left="0"/>
        <w:rPr>
          <w:rFonts w:ascii="Univers" w:hAnsi="Univers"/>
          <w:color w:val="1A1A1A"/>
          <w:kern w:val="36"/>
          <w:sz w:val="22"/>
          <w:szCs w:val="22"/>
        </w:rPr>
      </w:pPr>
      <w:r w:rsidRPr="00D81D7D">
        <w:rPr>
          <w:rFonts w:ascii="Univers" w:hAnsi="Univers"/>
          <w:color w:val="1A1A1A"/>
          <w:kern w:val="36"/>
          <w:sz w:val="22"/>
          <w:szCs w:val="22"/>
        </w:rPr>
        <w:t>The subcommittee focused on enhancing the completer survey process for advanced programs, identifying low response rates as a significant barrier to effective feedback collection. Mary Elizabeth Spence emphasized the need for improved participation to meet CA</w:t>
      </w:r>
      <w:r w:rsidR="00BB5E65">
        <w:rPr>
          <w:rFonts w:ascii="Univers" w:hAnsi="Univers"/>
          <w:color w:val="1A1A1A"/>
          <w:kern w:val="36"/>
          <w:sz w:val="22"/>
          <w:szCs w:val="22"/>
        </w:rPr>
        <w:t>EP</w:t>
      </w:r>
      <w:r w:rsidRPr="00D81D7D">
        <w:rPr>
          <w:rFonts w:ascii="Univers" w:hAnsi="Univers"/>
          <w:color w:val="1A1A1A"/>
          <w:kern w:val="36"/>
          <w:sz w:val="22"/>
          <w:szCs w:val="22"/>
        </w:rPr>
        <w:t xml:space="preserve"> standards, particularly in relation to the AFI concerning completers. Monthly meetings will be held to monitor progress and develop a timeline for data collection and reporting.</w:t>
      </w:r>
    </w:p>
    <w:p w14:paraId="508F8796" w14:textId="13DB464D" w:rsidR="00D81D7D" w:rsidRPr="00D81D7D" w:rsidRDefault="00D81D7D" w:rsidP="00D81D7D">
      <w:pPr>
        <w:pStyle w:val="ListParagraph"/>
        <w:ind w:left="0"/>
        <w:rPr>
          <w:rFonts w:ascii="Univers" w:hAnsi="Univers"/>
          <w:color w:val="1A1A1A"/>
          <w:kern w:val="36"/>
          <w:sz w:val="22"/>
          <w:szCs w:val="22"/>
        </w:rPr>
      </w:pPr>
      <w:r w:rsidRPr="00D81D7D">
        <w:rPr>
          <w:rFonts w:ascii="Univers" w:hAnsi="Univers"/>
          <w:color w:val="1A1A1A"/>
          <w:kern w:val="36"/>
          <w:sz w:val="22"/>
          <w:szCs w:val="22"/>
        </w:rPr>
        <w:t>The group also explored the potential of focus groups as a more effective means of gathering feedback, acknowledging the challenges posed by the timing of surveys conducted a year post-graduation.</w:t>
      </w:r>
    </w:p>
    <w:p w14:paraId="24E2DBA4" w14:textId="21F5AD7B" w:rsidR="00D81D7D" w:rsidRPr="00D81D7D" w:rsidRDefault="00D81D7D" w:rsidP="00D81D7D">
      <w:pPr>
        <w:pStyle w:val="ListParagraph"/>
        <w:ind w:left="0"/>
        <w:rPr>
          <w:rFonts w:ascii="Univers" w:hAnsi="Univers"/>
          <w:color w:val="1A1A1A"/>
          <w:kern w:val="36"/>
          <w:sz w:val="22"/>
          <w:szCs w:val="22"/>
        </w:rPr>
      </w:pPr>
      <w:r w:rsidRPr="00D81D7D">
        <w:rPr>
          <w:rFonts w:ascii="Univers" w:hAnsi="Univers"/>
          <w:color w:val="1A1A1A"/>
          <w:kern w:val="36"/>
          <w:sz w:val="22"/>
          <w:szCs w:val="22"/>
        </w:rPr>
        <w:t>The discussion included strategies for maintaining contact with graduates, such as collecting personal email addresses and sending surveys immediately after graduation and a year later. Barbara Cooper expressed interest in participating in focus groups, which</w:t>
      </w:r>
      <w:r w:rsidR="00DB3B7A">
        <w:rPr>
          <w:rFonts w:ascii="Univers" w:hAnsi="Univers"/>
          <w:color w:val="1A1A1A"/>
          <w:kern w:val="36"/>
          <w:sz w:val="22"/>
          <w:szCs w:val="22"/>
        </w:rPr>
        <w:t xml:space="preserve"> </w:t>
      </w:r>
      <w:r w:rsidRPr="00D81D7D">
        <w:rPr>
          <w:rFonts w:ascii="Univers" w:hAnsi="Univers"/>
          <w:color w:val="1A1A1A"/>
          <w:kern w:val="36"/>
          <w:sz w:val="22"/>
          <w:szCs w:val="22"/>
        </w:rPr>
        <w:t>Rob Williams is organizing, and the importance of scheduling these sessions to accommodate participants was highlighted.</w:t>
      </w:r>
    </w:p>
    <w:p w14:paraId="7A9DA010" w14:textId="590D1071" w:rsidR="0027159D" w:rsidRDefault="00D81D7D" w:rsidP="00D81D7D">
      <w:pPr>
        <w:pStyle w:val="ListParagraph"/>
        <w:ind w:left="0"/>
        <w:rPr>
          <w:rFonts w:ascii="Univers" w:hAnsi="Univers"/>
          <w:color w:val="1A1A1A"/>
          <w:kern w:val="36"/>
          <w:sz w:val="22"/>
          <w:szCs w:val="22"/>
        </w:rPr>
      </w:pPr>
      <w:r w:rsidRPr="00D81D7D">
        <w:rPr>
          <w:rFonts w:ascii="Univers" w:hAnsi="Univers"/>
          <w:color w:val="1A1A1A"/>
          <w:kern w:val="36"/>
          <w:sz w:val="22"/>
          <w:szCs w:val="22"/>
        </w:rPr>
        <w:t>The group also discussed integrating surveys with practicum and internship experiences, particularly for school counseling. Mary Elizabeth Spence proposed creating informational materials to raise awareness about accreditation issues and suggested that the next meeting focus on scheduling focus groups, with a tentative date of October 20th agreed upon. A OneDrive folder will be established for sharing relevant documents among subcommittee members.</w:t>
      </w:r>
    </w:p>
    <w:p w14:paraId="2547D982" w14:textId="77777777" w:rsidR="00D81D7D" w:rsidRDefault="00D81D7D" w:rsidP="00D81D7D">
      <w:pPr>
        <w:pStyle w:val="ListParagraph"/>
        <w:ind w:left="0"/>
        <w:rPr>
          <w:rFonts w:ascii="Univers" w:hAnsi="Univers"/>
          <w:color w:val="1A1A1A"/>
          <w:kern w:val="36"/>
          <w:sz w:val="22"/>
          <w:szCs w:val="22"/>
        </w:rPr>
      </w:pPr>
    </w:p>
    <w:p w14:paraId="7C291FCE" w14:textId="77777777" w:rsidR="00401DB2" w:rsidRDefault="00401DB2" w:rsidP="00D81D7D">
      <w:pPr>
        <w:pStyle w:val="ListParagraph"/>
        <w:rPr>
          <w:rFonts w:ascii="Univers" w:hAnsi="Univers"/>
          <w:color w:val="1A1A1A"/>
          <w:sz w:val="22"/>
          <w:szCs w:val="22"/>
        </w:rPr>
      </w:pPr>
    </w:p>
    <w:p w14:paraId="05D61D8B" w14:textId="59769F9B" w:rsidR="00D81D7D" w:rsidRPr="00401DB2" w:rsidRDefault="00151ABE" w:rsidP="00401DB2">
      <w:pPr>
        <w:pStyle w:val="ListParagraph"/>
        <w:ind w:left="0"/>
        <w:rPr>
          <w:rFonts w:ascii="Univers" w:hAnsi="Univers"/>
          <w:b/>
          <w:bCs/>
          <w:color w:val="1A1A1A"/>
          <w:sz w:val="22"/>
          <w:szCs w:val="22"/>
        </w:rPr>
      </w:pPr>
      <w:r>
        <w:rPr>
          <w:rFonts w:ascii="Univers" w:hAnsi="Univers"/>
          <w:b/>
          <w:bCs/>
          <w:color w:val="1A1A1A"/>
          <w:sz w:val="22"/>
          <w:szCs w:val="22"/>
        </w:rPr>
        <w:t>Discussion</w:t>
      </w:r>
      <w:r w:rsidR="00D81D7D" w:rsidRPr="00401DB2">
        <w:rPr>
          <w:rFonts w:ascii="Univers" w:hAnsi="Univers"/>
          <w:b/>
          <w:bCs/>
          <w:color w:val="1A1A1A"/>
          <w:sz w:val="22"/>
          <w:szCs w:val="22"/>
        </w:rPr>
        <w:t xml:space="preserve"> Topics:</w:t>
      </w:r>
    </w:p>
    <w:p w14:paraId="0238037D" w14:textId="77777777" w:rsidR="00D81D7D" w:rsidRPr="00D81D7D" w:rsidRDefault="00D81D7D" w:rsidP="00D81D7D">
      <w:pPr>
        <w:pStyle w:val="ListParagraph"/>
        <w:rPr>
          <w:rFonts w:ascii="Univers" w:hAnsi="Univers"/>
          <w:color w:val="1A1A1A"/>
          <w:sz w:val="22"/>
          <w:szCs w:val="22"/>
        </w:rPr>
      </w:pPr>
    </w:p>
    <w:p w14:paraId="39EA8969" w14:textId="77777777" w:rsidR="00D81D7D" w:rsidRPr="00067C08" w:rsidRDefault="00D81D7D" w:rsidP="003F572C">
      <w:pPr>
        <w:pStyle w:val="ListParagraph"/>
        <w:numPr>
          <w:ilvl w:val="0"/>
          <w:numId w:val="16"/>
        </w:numPr>
        <w:ind w:left="360"/>
        <w:rPr>
          <w:rFonts w:ascii="Univers" w:hAnsi="Univers"/>
          <w:b/>
          <w:bCs/>
          <w:color w:val="1A1A1A"/>
          <w:sz w:val="22"/>
          <w:szCs w:val="22"/>
          <w:u w:val="single"/>
        </w:rPr>
      </w:pPr>
      <w:r w:rsidRPr="00067C08">
        <w:rPr>
          <w:rFonts w:ascii="Univers" w:hAnsi="Univers"/>
          <w:b/>
          <w:bCs/>
          <w:color w:val="1A1A1A"/>
          <w:sz w:val="22"/>
          <w:szCs w:val="22"/>
          <w:u w:val="single"/>
        </w:rPr>
        <w:t>CAEP Standard 4A Subcommittee Discussion on Completer Survey Strategies</w:t>
      </w:r>
    </w:p>
    <w:p w14:paraId="75A6410F" w14:textId="0954ABCF" w:rsidR="00D81D7D" w:rsidRPr="00D81D7D" w:rsidRDefault="00D81D7D" w:rsidP="003F572C">
      <w:pPr>
        <w:pStyle w:val="ListParagraph"/>
        <w:ind w:left="360"/>
        <w:rPr>
          <w:rFonts w:ascii="Univers" w:hAnsi="Univers"/>
          <w:color w:val="1A1A1A"/>
          <w:sz w:val="22"/>
          <w:szCs w:val="22"/>
        </w:rPr>
      </w:pPr>
      <w:r w:rsidRPr="00D81D7D">
        <w:rPr>
          <w:rFonts w:ascii="Univers" w:hAnsi="Univers"/>
          <w:color w:val="1A1A1A"/>
          <w:sz w:val="22"/>
          <w:szCs w:val="22"/>
        </w:rPr>
        <w:t xml:space="preserve">Mary Elizabeth Spence discussed the challenges faced in collecting feedback from completers of advanced programs, highlighting the absence of a systematic approach. </w:t>
      </w:r>
      <w:r w:rsidRPr="00D81D7D">
        <w:rPr>
          <w:rFonts w:ascii="Univers" w:hAnsi="Univers"/>
          <w:color w:val="1A1A1A"/>
          <w:sz w:val="22"/>
          <w:szCs w:val="22"/>
        </w:rPr>
        <w:lastRenderedPageBreak/>
        <w:t>The subcommittee aims to revise the completer survey process to enhance response rates and ensure compliance with C</w:t>
      </w:r>
      <w:r w:rsidR="00063A91">
        <w:rPr>
          <w:rFonts w:ascii="Univers" w:hAnsi="Univers"/>
          <w:color w:val="1A1A1A"/>
          <w:sz w:val="22"/>
          <w:szCs w:val="22"/>
        </w:rPr>
        <w:t>AEP</w:t>
      </w:r>
      <w:r w:rsidRPr="00D81D7D">
        <w:rPr>
          <w:rFonts w:ascii="Univers" w:hAnsi="Univers"/>
          <w:color w:val="1A1A1A"/>
          <w:sz w:val="22"/>
          <w:szCs w:val="22"/>
        </w:rPr>
        <w:t xml:space="preserve"> criteria. Additionally, the committee will meet monthly to track progress and develop a timeline for future data collection and reporting.</w:t>
      </w:r>
    </w:p>
    <w:p w14:paraId="061ACAF9" w14:textId="4211C510" w:rsidR="00D81D7D" w:rsidRPr="00D81D7D" w:rsidRDefault="00D81D7D" w:rsidP="003F572C">
      <w:pPr>
        <w:pStyle w:val="ListParagraph"/>
        <w:numPr>
          <w:ilvl w:val="0"/>
          <w:numId w:val="17"/>
        </w:numPr>
        <w:ind w:left="720"/>
        <w:rPr>
          <w:rFonts w:ascii="Univers" w:hAnsi="Univers"/>
          <w:color w:val="1A1A1A"/>
          <w:sz w:val="22"/>
          <w:szCs w:val="22"/>
        </w:rPr>
      </w:pPr>
      <w:r w:rsidRPr="00D81D7D">
        <w:rPr>
          <w:rFonts w:ascii="Univers" w:hAnsi="Univers"/>
          <w:color w:val="1A1A1A"/>
          <w:sz w:val="22"/>
          <w:szCs w:val="22"/>
        </w:rPr>
        <w:t>Review and revision of the completer survey process to improve response rates.</w:t>
      </w:r>
    </w:p>
    <w:p w14:paraId="4CE962EF" w14:textId="48F0519A" w:rsidR="00D81D7D" w:rsidRPr="00D81D7D" w:rsidRDefault="00D81D7D" w:rsidP="003F572C">
      <w:pPr>
        <w:pStyle w:val="ListParagraph"/>
        <w:numPr>
          <w:ilvl w:val="0"/>
          <w:numId w:val="17"/>
        </w:numPr>
        <w:ind w:left="720"/>
        <w:rPr>
          <w:rFonts w:ascii="Univers" w:hAnsi="Univers"/>
          <w:color w:val="1A1A1A"/>
          <w:sz w:val="22"/>
          <w:szCs w:val="22"/>
        </w:rPr>
      </w:pPr>
      <w:r w:rsidRPr="00D81D7D">
        <w:rPr>
          <w:rFonts w:ascii="Univers" w:hAnsi="Univers"/>
          <w:color w:val="1A1A1A"/>
          <w:sz w:val="22"/>
          <w:szCs w:val="22"/>
        </w:rPr>
        <w:t>Coordination of future meetings and documentation sharing among subcommittee members.</w:t>
      </w:r>
    </w:p>
    <w:p w14:paraId="308558AC" w14:textId="46774A73" w:rsidR="00D81D7D" w:rsidRPr="00D81D7D" w:rsidRDefault="00D81D7D" w:rsidP="003F572C">
      <w:pPr>
        <w:pStyle w:val="ListParagraph"/>
        <w:numPr>
          <w:ilvl w:val="0"/>
          <w:numId w:val="17"/>
        </w:numPr>
        <w:ind w:left="720"/>
        <w:rPr>
          <w:rFonts w:ascii="Univers" w:hAnsi="Univers"/>
          <w:color w:val="1A1A1A"/>
          <w:sz w:val="22"/>
          <w:szCs w:val="22"/>
        </w:rPr>
      </w:pPr>
      <w:r w:rsidRPr="00D81D7D">
        <w:rPr>
          <w:rFonts w:ascii="Univers" w:hAnsi="Univers"/>
          <w:color w:val="1A1A1A"/>
          <w:sz w:val="22"/>
          <w:szCs w:val="22"/>
        </w:rPr>
        <w:t>Strategies for ensuring that the completer survey meets EPP criteria.</w:t>
      </w:r>
    </w:p>
    <w:p w14:paraId="06A77CE7" w14:textId="77777777" w:rsidR="00D81D7D" w:rsidRPr="00D81D7D" w:rsidRDefault="00D81D7D" w:rsidP="00151ABE">
      <w:pPr>
        <w:pStyle w:val="ListParagraph"/>
        <w:rPr>
          <w:rFonts w:ascii="Univers" w:hAnsi="Univers"/>
          <w:color w:val="1A1A1A"/>
          <w:sz w:val="22"/>
          <w:szCs w:val="22"/>
        </w:rPr>
      </w:pPr>
    </w:p>
    <w:p w14:paraId="626F6928" w14:textId="77777777" w:rsidR="00D81D7D" w:rsidRPr="00067C08" w:rsidRDefault="00D81D7D" w:rsidP="003F572C">
      <w:pPr>
        <w:pStyle w:val="ListParagraph"/>
        <w:numPr>
          <w:ilvl w:val="0"/>
          <w:numId w:val="18"/>
        </w:numPr>
        <w:rPr>
          <w:rFonts w:ascii="Univers" w:hAnsi="Univers"/>
          <w:b/>
          <w:bCs/>
          <w:color w:val="1A1A1A"/>
          <w:sz w:val="22"/>
          <w:szCs w:val="22"/>
          <w:u w:val="single"/>
        </w:rPr>
      </w:pPr>
      <w:r w:rsidRPr="00067C08">
        <w:rPr>
          <w:rFonts w:ascii="Univers" w:hAnsi="Univers"/>
          <w:b/>
          <w:bCs/>
          <w:color w:val="1A1A1A"/>
          <w:sz w:val="22"/>
          <w:szCs w:val="22"/>
          <w:u w:val="single"/>
        </w:rPr>
        <w:t>Discussion on EPP Assessments and Feedback Mechanisms</w:t>
      </w:r>
    </w:p>
    <w:p w14:paraId="6722090F" w14:textId="4C480EE6" w:rsidR="00D81D7D" w:rsidRPr="00D81D7D" w:rsidRDefault="00D81D7D" w:rsidP="00550134">
      <w:pPr>
        <w:pStyle w:val="ListParagraph"/>
        <w:ind w:left="360"/>
        <w:rPr>
          <w:rFonts w:ascii="Univers" w:hAnsi="Univers"/>
          <w:color w:val="1A1A1A"/>
          <w:sz w:val="22"/>
          <w:szCs w:val="22"/>
        </w:rPr>
      </w:pPr>
      <w:r w:rsidRPr="00D81D7D">
        <w:rPr>
          <w:rFonts w:ascii="Univers" w:hAnsi="Univers"/>
          <w:color w:val="1A1A1A"/>
          <w:sz w:val="22"/>
          <w:szCs w:val="22"/>
        </w:rPr>
        <w:t>Rob Williams and Mary Elizabeth Spence addressed the feedback from C</w:t>
      </w:r>
      <w:r w:rsidR="00550134">
        <w:rPr>
          <w:rFonts w:ascii="Univers" w:hAnsi="Univers"/>
          <w:color w:val="1A1A1A"/>
          <w:sz w:val="22"/>
          <w:szCs w:val="22"/>
        </w:rPr>
        <w:t>AEP</w:t>
      </w:r>
      <w:r w:rsidRPr="00D81D7D">
        <w:rPr>
          <w:rFonts w:ascii="Univers" w:hAnsi="Univers"/>
          <w:color w:val="1A1A1A"/>
          <w:sz w:val="22"/>
          <w:szCs w:val="22"/>
        </w:rPr>
        <w:t xml:space="preserve"> regarding EPP-created assessments, confirming that they followed the guidelines. Mary Elizabeth noted that low participation rates and a lack of awareness about ongoing issues hindered their ability to gather comprehensive feedback. They emphasized the importance of focus groups as a solution to these challenges.</w:t>
      </w:r>
    </w:p>
    <w:p w14:paraId="1FC26303" w14:textId="368EC9B0" w:rsidR="00D81D7D" w:rsidRPr="00D81D7D" w:rsidRDefault="00D81D7D" w:rsidP="00BD598B">
      <w:pPr>
        <w:pStyle w:val="ListParagraph"/>
        <w:numPr>
          <w:ilvl w:val="0"/>
          <w:numId w:val="19"/>
        </w:numPr>
        <w:rPr>
          <w:rFonts w:ascii="Univers" w:hAnsi="Univers"/>
          <w:color w:val="1A1A1A"/>
          <w:sz w:val="22"/>
          <w:szCs w:val="22"/>
        </w:rPr>
      </w:pPr>
      <w:r w:rsidRPr="00D81D7D">
        <w:rPr>
          <w:rFonts w:ascii="Univers" w:hAnsi="Univers"/>
          <w:color w:val="1A1A1A"/>
          <w:sz w:val="22"/>
          <w:szCs w:val="22"/>
        </w:rPr>
        <w:t>Discussion on the importance of focus groups for gathering feedback from completers.</w:t>
      </w:r>
    </w:p>
    <w:p w14:paraId="7F5D2667" w14:textId="77777777" w:rsidR="00D81D7D" w:rsidRPr="00D81D7D" w:rsidRDefault="00D81D7D" w:rsidP="00376B85">
      <w:pPr>
        <w:pStyle w:val="ListParagraph"/>
        <w:ind w:left="0"/>
        <w:rPr>
          <w:rFonts w:ascii="Univers" w:hAnsi="Univers"/>
          <w:color w:val="1A1A1A"/>
          <w:sz w:val="22"/>
          <w:szCs w:val="22"/>
        </w:rPr>
      </w:pPr>
    </w:p>
    <w:p w14:paraId="33974617" w14:textId="77777777" w:rsidR="00D81D7D" w:rsidRPr="00067C08" w:rsidRDefault="00D81D7D" w:rsidP="00063A91">
      <w:pPr>
        <w:pStyle w:val="ListParagraph"/>
        <w:numPr>
          <w:ilvl w:val="0"/>
          <w:numId w:val="18"/>
        </w:numPr>
        <w:rPr>
          <w:rFonts w:ascii="Univers" w:hAnsi="Univers"/>
          <w:b/>
          <w:bCs/>
          <w:color w:val="1A1A1A"/>
          <w:sz w:val="22"/>
          <w:szCs w:val="22"/>
          <w:u w:val="single"/>
        </w:rPr>
      </w:pPr>
      <w:r w:rsidRPr="00067C08">
        <w:rPr>
          <w:rFonts w:ascii="Univers" w:hAnsi="Univers"/>
          <w:b/>
          <w:bCs/>
          <w:color w:val="1A1A1A"/>
          <w:sz w:val="22"/>
          <w:szCs w:val="22"/>
          <w:u w:val="single"/>
        </w:rPr>
        <w:t>Survey and Feedback Strategies for Program Improvement</w:t>
      </w:r>
    </w:p>
    <w:p w14:paraId="4D689FD2" w14:textId="77777777" w:rsidR="00D81D7D" w:rsidRPr="00D81D7D" w:rsidRDefault="00D81D7D" w:rsidP="00550134">
      <w:pPr>
        <w:pStyle w:val="ListParagraph"/>
        <w:ind w:left="360"/>
        <w:rPr>
          <w:rFonts w:ascii="Univers" w:hAnsi="Univers"/>
          <w:color w:val="1A1A1A"/>
          <w:sz w:val="22"/>
          <w:szCs w:val="22"/>
        </w:rPr>
      </w:pPr>
      <w:r w:rsidRPr="00D81D7D">
        <w:rPr>
          <w:rFonts w:ascii="Univers" w:hAnsi="Univers"/>
          <w:color w:val="1A1A1A"/>
          <w:sz w:val="22"/>
          <w:szCs w:val="22"/>
        </w:rPr>
        <w:t>Karen Graham suggested implementing a dual-survey approach for graduates, capturing immediate feedback and follow-up insights a year later. Mary Elizabeth Spence confirmed that their program already employs this method for initial graduates, allowing them to track changes in responses over time. The conversation highlighted the need for transparency in processes and the potential benefits of combining efforts across different programs to improve feedback collection.</w:t>
      </w:r>
    </w:p>
    <w:p w14:paraId="41C80F5C" w14:textId="77777777" w:rsidR="00D81D7D" w:rsidRPr="00D81D7D" w:rsidRDefault="00D81D7D" w:rsidP="00376B85">
      <w:pPr>
        <w:pStyle w:val="ListParagraph"/>
        <w:ind w:left="0"/>
        <w:rPr>
          <w:rFonts w:ascii="Univers" w:hAnsi="Univers"/>
          <w:color w:val="1A1A1A"/>
          <w:sz w:val="22"/>
          <w:szCs w:val="22"/>
        </w:rPr>
      </w:pPr>
    </w:p>
    <w:p w14:paraId="33020E9F" w14:textId="77777777" w:rsidR="00D81D7D" w:rsidRPr="00067C08" w:rsidRDefault="00D81D7D" w:rsidP="00063A91">
      <w:pPr>
        <w:pStyle w:val="ListParagraph"/>
        <w:numPr>
          <w:ilvl w:val="0"/>
          <w:numId w:val="18"/>
        </w:numPr>
        <w:rPr>
          <w:rFonts w:ascii="Univers" w:hAnsi="Univers"/>
          <w:b/>
          <w:bCs/>
          <w:color w:val="1A1A1A"/>
          <w:sz w:val="22"/>
          <w:szCs w:val="22"/>
          <w:u w:val="single"/>
        </w:rPr>
      </w:pPr>
      <w:r w:rsidRPr="00067C08">
        <w:rPr>
          <w:rFonts w:ascii="Univers" w:hAnsi="Univers"/>
          <w:b/>
          <w:bCs/>
          <w:color w:val="1A1A1A"/>
          <w:sz w:val="22"/>
          <w:szCs w:val="22"/>
          <w:u w:val="single"/>
        </w:rPr>
        <w:t>Focus Group Participation and Survey Discussion</w:t>
      </w:r>
    </w:p>
    <w:p w14:paraId="70F7A733" w14:textId="6BC80EB3" w:rsidR="00D81D7D" w:rsidRPr="00D81D7D" w:rsidRDefault="00D81D7D" w:rsidP="00705D4D">
      <w:pPr>
        <w:pStyle w:val="ListParagraph"/>
        <w:ind w:left="360"/>
        <w:rPr>
          <w:rFonts w:ascii="Univers" w:hAnsi="Univers"/>
          <w:color w:val="1A1A1A"/>
          <w:sz w:val="22"/>
          <w:szCs w:val="22"/>
        </w:rPr>
      </w:pPr>
      <w:r w:rsidRPr="00D81D7D">
        <w:rPr>
          <w:rFonts w:ascii="Univers" w:hAnsi="Univers"/>
          <w:color w:val="1A1A1A"/>
          <w:sz w:val="22"/>
          <w:szCs w:val="22"/>
        </w:rPr>
        <w:t xml:space="preserve">Barbara Cooper showed enthusiasm for joining the focus groups led by Rob Williams, who noted that previous sessions included </w:t>
      </w:r>
      <w:r w:rsidR="004D120A">
        <w:rPr>
          <w:rFonts w:ascii="Univers" w:hAnsi="Univers"/>
          <w:color w:val="1A1A1A"/>
          <w:sz w:val="22"/>
          <w:szCs w:val="22"/>
        </w:rPr>
        <w:t>a range of</w:t>
      </w:r>
      <w:r w:rsidRPr="00D81D7D">
        <w:rPr>
          <w:rFonts w:ascii="Univers" w:hAnsi="Univers"/>
          <w:color w:val="1A1A1A"/>
          <w:sz w:val="22"/>
          <w:szCs w:val="22"/>
        </w:rPr>
        <w:t xml:space="preserve"> representation</w:t>
      </w:r>
      <w:r w:rsidR="00DC248D">
        <w:rPr>
          <w:rFonts w:ascii="Univers" w:hAnsi="Univers"/>
          <w:color w:val="1A1A1A"/>
          <w:sz w:val="22"/>
          <w:szCs w:val="22"/>
        </w:rPr>
        <w:t xml:space="preserve"> from advanced programs</w:t>
      </w:r>
      <w:r w:rsidRPr="00D81D7D">
        <w:rPr>
          <w:rFonts w:ascii="Univers" w:hAnsi="Univers"/>
          <w:color w:val="1A1A1A"/>
          <w:sz w:val="22"/>
          <w:szCs w:val="22"/>
        </w:rPr>
        <w:t>. Mary Elizabeth Spence proposed that focus groups could replace the need for a survey, highlighting the importance of gathering feedback from a larger pool of participants. The group discussed the logistics of scheduling these focus groups to maximize attendance.</w:t>
      </w:r>
    </w:p>
    <w:p w14:paraId="67D64DA1" w14:textId="77777777" w:rsidR="00D81D7D" w:rsidRPr="00D81D7D" w:rsidRDefault="00D81D7D" w:rsidP="00376B85">
      <w:pPr>
        <w:pStyle w:val="ListParagraph"/>
        <w:ind w:left="0"/>
        <w:rPr>
          <w:rFonts w:ascii="Univers" w:hAnsi="Univers"/>
          <w:color w:val="1A1A1A"/>
          <w:sz w:val="22"/>
          <w:szCs w:val="22"/>
        </w:rPr>
      </w:pPr>
    </w:p>
    <w:p w14:paraId="236D0E4E" w14:textId="77777777" w:rsidR="00D81D7D" w:rsidRPr="00067C08" w:rsidRDefault="00D81D7D" w:rsidP="00063A91">
      <w:pPr>
        <w:pStyle w:val="ListParagraph"/>
        <w:numPr>
          <w:ilvl w:val="0"/>
          <w:numId w:val="18"/>
        </w:numPr>
        <w:rPr>
          <w:rFonts w:ascii="Univers" w:hAnsi="Univers"/>
          <w:b/>
          <w:bCs/>
          <w:color w:val="1A1A1A"/>
          <w:sz w:val="22"/>
          <w:szCs w:val="22"/>
          <w:u w:val="single"/>
        </w:rPr>
      </w:pPr>
      <w:r w:rsidRPr="00067C08">
        <w:rPr>
          <w:rFonts w:ascii="Univers" w:hAnsi="Univers"/>
          <w:b/>
          <w:bCs/>
          <w:color w:val="1A1A1A"/>
          <w:sz w:val="22"/>
          <w:szCs w:val="22"/>
          <w:u w:val="single"/>
        </w:rPr>
        <w:t>Discussion on Surveys and Accreditation for Advanced Programs</w:t>
      </w:r>
    </w:p>
    <w:p w14:paraId="29CA80A2" w14:textId="03175B37" w:rsidR="00D81D7D" w:rsidRDefault="00D81D7D" w:rsidP="008D188E">
      <w:pPr>
        <w:pStyle w:val="ListParagraph"/>
        <w:ind w:left="360"/>
        <w:rPr>
          <w:rFonts w:ascii="Univers" w:hAnsi="Univers"/>
          <w:color w:val="1A1A1A"/>
          <w:sz w:val="22"/>
          <w:szCs w:val="22"/>
        </w:rPr>
      </w:pPr>
      <w:r w:rsidRPr="00D81D7D">
        <w:rPr>
          <w:rFonts w:ascii="Univers" w:hAnsi="Univers"/>
          <w:color w:val="1A1A1A"/>
          <w:sz w:val="22"/>
          <w:szCs w:val="22"/>
        </w:rPr>
        <w:t>Brit Hall suggested using the EDLDA and EDA surveys during practicum and internships to gather feedback</w:t>
      </w:r>
      <w:r w:rsidR="008D188E">
        <w:rPr>
          <w:rFonts w:ascii="Univers" w:hAnsi="Univers"/>
          <w:color w:val="1A1A1A"/>
          <w:sz w:val="22"/>
          <w:szCs w:val="22"/>
        </w:rPr>
        <w:t>.</w:t>
      </w:r>
      <w:r w:rsidRPr="00D81D7D">
        <w:rPr>
          <w:rFonts w:ascii="Univers" w:hAnsi="Univers"/>
          <w:color w:val="1A1A1A"/>
          <w:sz w:val="22"/>
          <w:szCs w:val="22"/>
        </w:rPr>
        <w:t xml:space="preserve"> Rob Williams agreed and proposed collecting personal email addresses for follow-up a year later. Mary Elizabeth Spence highlighted the need for discussions around accreditation, especially with an upcoming state review, and suggested creating materials to inform completers about accreditation expectations.</w:t>
      </w:r>
    </w:p>
    <w:p w14:paraId="5CB70075" w14:textId="77777777" w:rsidR="005F52EF" w:rsidRDefault="005F52EF" w:rsidP="008D188E">
      <w:pPr>
        <w:pStyle w:val="ListParagraph"/>
        <w:ind w:left="360"/>
        <w:rPr>
          <w:rFonts w:ascii="Univers" w:hAnsi="Univers"/>
          <w:color w:val="1A1A1A"/>
          <w:sz w:val="22"/>
          <w:szCs w:val="22"/>
        </w:rPr>
      </w:pPr>
    </w:p>
    <w:p w14:paraId="5FD72AB3" w14:textId="77777777" w:rsidR="005F52EF" w:rsidRPr="00D81D7D" w:rsidRDefault="005F52EF" w:rsidP="008D188E">
      <w:pPr>
        <w:pStyle w:val="ListParagraph"/>
        <w:ind w:left="360"/>
        <w:rPr>
          <w:rFonts w:ascii="Univers" w:hAnsi="Univers"/>
          <w:color w:val="1A1A1A"/>
          <w:sz w:val="22"/>
          <w:szCs w:val="22"/>
        </w:rPr>
      </w:pPr>
    </w:p>
    <w:p w14:paraId="58B58677" w14:textId="77777777" w:rsidR="00D81D7D" w:rsidRPr="00D81D7D" w:rsidRDefault="00D81D7D" w:rsidP="00376B85">
      <w:pPr>
        <w:pStyle w:val="ListParagraph"/>
        <w:ind w:left="0"/>
        <w:rPr>
          <w:rFonts w:ascii="Univers" w:hAnsi="Univers"/>
          <w:color w:val="1A1A1A"/>
          <w:sz w:val="22"/>
          <w:szCs w:val="22"/>
        </w:rPr>
      </w:pPr>
    </w:p>
    <w:p w14:paraId="46F4653D" w14:textId="77777777" w:rsidR="00D81D7D" w:rsidRPr="00067C08" w:rsidRDefault="00D81D7D" w:rsidP="00063A91">
      <w:pPr>
        <w:pStyle w:val="ListParagraph"/>
        <w:numPr>
          <w:ilvl w:val="0"/>
          <w:numId w:val="18"/>
        </w:numPr>
        <w:rPr>
          <w:rFonts w:ascii="Univers" w:hAnsi="Univers"/>
          <w:b/>
          <w:bCs/>
          <w:color w:val="1A1A1A"/>
          <w:sz w:val="22"/>
          <w:szCs w:val="22"/>
          <w:u w:val="single"/>
        </w:rPr>
      </w:pPr>
      <w:r w:rsidRPr="00067C08">
        <w:rPr>
          <w:rFonts w:ascii="Univers" w:hAnsi="Univers"/>
          <w:b/>
          <w:bCs/>
          <w:color w:val="1A1A1A"/>
          <w:sz w:val="22"/>
          <w:szCs w:val="22"/>
          <w:u w:val="single"/>
        </w:rPr>
        <w:lastRenderedPageBreak/>
        <w:t>Planning for Focus Groups and Future Meetings</w:t>
      </w:r>
    </w:p>
    <w:p w14:paraId="7769FE1B" w14:textId="20CD94B4" w:rsidR="00D81D7D" w:rsidRDefault="00D81D7D" w:rsidP="00D03992">
      <w:pPr>
        <w:pStyle w:val="ListParagraph"/>
        <w:ind w:left="360"/>
        <w:rPr>
          <w:rFonts w:ascii="Univers" w:hAnsi="Univers"/>
          <w:color w:val="1A1A1A"/>
          <w:sz w:val="22"/>
          <w:szCs w:val="22"/>
        </w:rPr>
      </w:pPr>
      <w:r w:rsidRPr="00D81D7D">
        <w:rPr>
          <w:rFonts w:ascii="Univers" w:hAnsi="Univers"/>
          <w:color w:val="1A1A1A"/>
          <w:sz w:val="22"/>
          <w:szCs w:val="22"/>
        </w:rPr>
        <w:t>Mary Elizabeth Spence highlighted the importance of establishing a clear plan for collecting feedback from completers, proposing that the next meeting address potential dates for focus groups. Karen Graham and Rob Williams contributed to the discussion by considering the frequency of these focus groups, with Spence suggesting that annual meetings may be necessary to gather sufficient data. Barbara Cooper requested additional information to better understand the process and contribute effectively.</w:t>
      </w:r>
    </w:p>
    <w:p w14:paraId="29B5D379" w14:textId="77777777" w:rsidR="00D81D7D" w:rsidRDefault="00D81D7D" w:rsidP="00376B85">
      <w:pPr>
        <w:pStyle w:val="ListParagraph"/>
        <w:ind w:left="0"/>
        <w:rPr>
          <w:rFonts w:ascii="Univers" w:hAnsi="Univers"/>
          <w:color w:val="1A1A1A"/>
          <w:sz w:val="22"/>
          <w:szCs w:val="22"/>
        </w:rPr>
      </w:pPr>
    </w:p>
    <w:p w14:paraId="51BC81BF" w14:textId="77777777" w:rsidR="00D81D7D" w:rsidRPr="00063A91" w:rsidRDefault="00D81D7D" w:rsidP="00376B85">
      <w:pPr>
        <w:pStyle w:val="ListParagraph"/>
        <w:ind w:left="0"/>
        <w:rPr>
          <w:rFonts w:ascii="Univers" w:hAnsi="Univers"/>
          <w:b/>
          <w:bCs/>
          <w:color w:val="1A1A1A"/>
          <w:sz w:val="22"/>
          <w:szCs w:val="22"/>
        </w:rPr>
      </w:pPr>
      <w:r w:rsidRPr="00063A91">
        <w:rPr>
          <w:rFonts w:ascii="Univers" w:hAnsi="Univers"/>
          <w:b/>
          <w:bCs/>
          <w:color w:val="1A1A1A"/>
          <w:sz w:val="22"/>
          <w:szCs w:val="22"/>
        </w:rPr>
        <w:t>Action Items:</w:t>
      </w:r>
    </w:p>
    <w:p w14:paraId="47CA612A" w14:textId="77777777" w:rsidR="00D81D7D" w:rsidRPr="00D81D7D" w:rsidRDefault="00D81D7D" w:rsidP="00376B85">
      <w:pPr>
        <w:pStyle w:val="ListParagraph"/>
        <w:ind w:left="0"/>
        <w:rPr>
          <w:rFonts w:ascii="Univers" w:hAnsi="Univers"/>
          <w:color w:val="1A1A1A"/>
          <w:sz w:val="22"/>
          <w:szCs w:val="22"/>
        </w:rPr>
      </w:pPr>
    </w:p>
    <w:p w14:paraId="39FE6DDC" w14:textId="60259E29" w:rsidR="00D81D7D" w:rsidRPr="00D81D7D" w:rsidRDefault="00D81D7D" w:rsidP="003E09F3">
      <w:pPr>
        <w:pStyle w:val="ListParagraph"/>
        <w:numPr>
          <w:ilvl w:val="0"/>
          <w:numId w:val="18"/>
        </w:numPr>
        <w:rPr>
          <w:rFonts w:ascii="Univers" w:hAnsi="Univers"/>
          <w:color w:val="1A1A1A"/>
          <w:sz w:val="22"/>
          <w:szCs w:val="22"/>
        </w:rPr>
      </w:pPr>
      <w:r w:rsidRPr="00D81D7D">
        <w:rPr>
          <w:rFonts w:ascii="Univers" w:hAnsi="Univers"/>
          <w:color w:val="1A1A1A"/>
          <w:sz w:val="22"/>
          <w:szCs w:val="22"/>
        </w:rPr>
        <w:t>Mary Elizabeth Spence will create a OneDrive folder for the subcommittee to store relevant documents and information.</w:t>
      </w:r>
    </w:p>
    <w:p w14:paraId="7560FE7F" w14:textId="1E3171A0" w:rsidR="00D81D7D" w:rsidRDefault="00D81D7D" w:rsidP="003E09F3">
      <w:pPr>
        <w:pStyle w:val="ListParagraph"/>
        <w:numPr>
          <w:ilvl w:val="0"/>
          <w:numId w:val="18"/>
        </w:numPr>
        <w:rPr>
          <w:rFonts w:ascii="Univers" w:hAnsi="Univers"/>
          <w:color w:val="1A1A1A"/>
          <w:sz w:val="22"/>
          <w:szCs w:val="22"/>
        </w:rPr>
      </w:pPr>
      <w:r w:rsidRPr="00D81D7D">
        <w:rPr>
          <w:rFonts w:ascii="Univers" w:hAnsi="Univers"/>
          <w:color w:val="1A1A1A"/>
          <w:sz w:val="22"/>
          <w:szCs w:val="22"/>
        </w:rPr>
        <w:t>Mary Elizabeth Spence will send out a meeting invite for the next subcommittee meeting on October 20th at 11:30 AM.</w:t>
      </w:r>
    </w:p>
    <w:p w14:paraId="4130DE13" w14:textId="77777777" w:rsidR="00D81D7D" w:rsidRDefault="00D81D7D" w:rsidP="00376B85">
      <w:pPr>
        <w:pStyle w:val="ListParagraph"/>
        <w:ind w:left="0"/>
        <w:rPr>
          <w:rFonts w:ascii="Univers" w:hAnsi="Univers"/>
          <w:color w:val="1A1A1A"/>
          <w:sz w:val="22"/>
          <w:szCs w:val="22"/>
        </w:rPr>
      </w:pPr>
    </w:p>
    <w:p w14:paraId="272BDE1D" w14:textId="77777777" w:rsidR="00D81D7D" w:rsidRDefault="00D81D7D" w:rsidP="00376B85">
      <w:pPr>
        <w:pStyle w:val="ListParagraph"/>
        <w:ind w:left="0"/>
        <w:rPr>
          <w:rFonts w:ascii="Univers" w:hAnsi="Univers"/>
          <w:color w:val="1A1A1A"/>
          <w:sz w:val="22"/>
          <w:szCs w:val="22"/>
        </w:rPr>
      </w:pPr>
    </w:p>
    <w:p w14:paraId="0DBDA3AC" w14:textId="77777777" w:rsidR="00D81D7D" w:rsidRPr="003E09F3" w:rsidRDefault="00D81D7D" w:rsidP="00376B85">
      <w:pPr>
        <w:pStyle w:val="ListParagraph"/>
        <w:ind w:left="0"/>
        <w:rPr>
          <w:rFonts w:ascii="Univers" w:hAnsi="Univers"/>
          <w:b/>
          <w:bCs/>
          <w:color w:val="1A1A1A"/>
          <w:sz w:val="22"/>
          <w:szCs w:val="22"/>
        </w:rPr>
      </w:pPr>
      <w:r w:rsidRPr="003E09F3">
        <w:rPr>
          <w:rFonts w:ascii="Univers" w:hAnsi="Univers"/>
          <w:b/>
          <w:bCs/>
          <w:color w:val="1A1A1A"/>
          <w:sz w:val="22"/>
          <w:szCs w:val="22"/>
        </w:rPr>
        <w:t>Key Questions:</w:t>
      </w:r>
    </w:p>
    <w:p w14:paraId="3F3CBDA0" w14:textId="77777777" w:rsidR="00D81D7D" w:rsidRPr="00D81D7D" w:rsidRDefault="00D81D7D" w:rsidP="00376B85">
      <w:pPr>
        <w:pStyle w:val="ListParagraph"/>
        <w:ind w:left="0"/>
        <w:rPr>
          <w:rFonts w:ascii="Univers" w:hAnsi="Univers"/>
          <w:color w:val="1A1A1A"/>
          <w:sz w:val="22"/>
          <w:szCs w:val="22"/>
        </w:rPr>
      </w:pPr>
    </w:p>
    <w:p w14:paraId="18436930" w14:textId="4D890BC6" w:rsidR="00D81D7D" w:rsidRPr="00D81D7D" w:rsidRDefault="00D81D7D" w:rsidP="003E09F3">
      <w:pPr>
        <w:pStyle w:val="ListParagraph"/>
        <w:numPr>
          <w:ilvl w:val="0"/>
          <w:numId w:val="18"/>
        </w:numPr>
        <w:rPr>
          <w:rFonts w:ascii="Univers" w:hAnsi="Univers"/>
          <w:color w:val="1A1A1A"/>
          <w:sz w:val="22"/>
          <w:szCs w:val="22"/>
        </w:rPr>
      </w:pPr>
      <w:r w:rsidRPr="00D81D7D">
        <w:rPr>
          <w:rFonts w:ascii="Univers" w:hAnsi="Univers"/>
          <w:color w:val="1A1A1A"/>
          <w:sz w:val="22"/>
          <w:szCs w:val="22"/>
        </w:rPr>
        <w:t>What strategies can be implemented to improve the return rates of completer surveys?</w:t>
      </w:r>
    </w:p>
    <w:p w14:paraId="42BEFC53" w14:textId="2F7E828B" w:rsidR="00D81D7D" w:rsidRDefault="00D81D7D" w:rsidP="003E09F3">
      <w:pPr>
        <w:pStyle w:val="ListParagraph"/>
        <w:numPr>
          <w:ilvl w:val="0"/>
          <w:numId w:val="18"/>
        </w:numPr>
        <w:rPr>
          <w:rFonts w:ascii="Univers" w:hAnsi="Univers"/>
          <w:color w:val="1A1A1A"/>
          <w:sz w:val="22"/>
          <w:szCs w:val="22"/>
        </w:rPr>
      </w:pPr>
      <w:r w:rsidRPr="00D81D7D">
        <w:rPr>
          <w:rFonts w:ascii="Univers" w:hAnsi="Univers"/>
          <w:color w:val="1A1A1A"/>
          <w:sz w:val="22"/>
          <w:szCs w:val="22"/>
        </w:rPr>
        <w:t>How can the subcommittee ensure that the completer survey meets CA</w:t>
      </w:r>
      <w:r w:rsidR="00B13CC8">
        <w:rPr>
          <w:rFonts w:ascii="Univers" w:hAnsi="Univers"/>
          <w:color w:val="1A1A1A"/>
          <w:sz w:val="22"/>
          <w:szCs w:val="22"/>
        </w:rPr>
        <w:t>EP</w:t>
      </w:r>
      <w:r w:rsidRPr="00D81D7D">
        <w:rPr>
          <w:rFonts w:ascii="Univers" w:hAnsi="Univers"/>
          <w:color w:val="1A1A1A"/>
          <w:sz w:val="22"/>
          <w:szCs w:val="22"/>
        </w:rPr>
        <w:t xml:space="preserve"> criteria?</w:t>
      </w:r>
    </w:p>
    <w:p w14:paraId="39317FF8" w14:textId="77777777" w:rsidR="003E09F3" w:rsidRDefault="003E09F3" w:rsidP="003E09F3">
      <w:pPr>
        <w:rPr>
          <w:rFonts w:ascii="Univers" w:hAnsi="Univers"/>
          <w:color w:val="1A1A1A"/>
          <w:sz w:val="22"/>
          <w:szCs w:val="22"/>
        </w:rPr>
      </w:pPr>
    </w:p>
    <w:p w14:paraId="0C1E3DB5" w14:textId="77777777" w:rsidR="003E09F3" w:rsidRPr="003E09F3" w:rsidRDefault="003E09F3" w:rsidP="003E09F3">
      <w:pPr>
        <w:rPr>
          <w:rFonts w:ascii="Univers" w:hAnsi="Univers"/>
          <w:color w:val="1A1A1A"/>
          <w:sz w:val="22"/>
          <w:szCs w:val="22"/>
        </w:rPr>
      </w:pPr>
    </w:p>
    <w:p w14:paraId="3601EEF8" w14:textId="77777777" w:rsidR="00D81D7D" w:rsidRPr="0027159D" w:rsidRDefault="00D81D7D" w:rsidP="00D81D7D">
      <w:pPr>
        <w:pStyle w:val="ListParagraph"/>
        <w:ind w:left="0"/>
        <w:rPr>
          <w:rFonts w:ascii="Univers" w:hAnsi="Univers"/>
          <w:color w:val="1A1A1A"/>
          <w:sz w:val="22"/>
          <w:szCs w:val="22"/>
        </w:rPr>
      </w:pPr>
    </w:p>
    <w:p w14:paraId="31130E21" w14:textId="2461B64C" w:rsidR="0027159D" w:rsidRPr="003E09F3" w:rsidRDefault="0027159D" w:rsidP="0027159D">
      <w:pPr>
        <w:rPr>
          <w:rFonts w:ascii="Univers" w:hAnsi="Univers"/>
          <w:b/>
          <w:bCs/>
          <w:color w:val="1A1A1A"/>
          <w:sz w:val="22"/>
          <w:szCs w:val="22"/>
        </w:rPr>
      </w:pPr>
      <w:r w:rsidRPr="003E09F3">
        <w:rPr>
          <w:rFonts w:ascii="Univers" w:hAnsi="Univers"/>
          <w:b/>
          <w:bCs/>
          <w:color w:val="1A1A1A"/>
          <w:sz w:val="22"/>
          <w:szCs w:val="22"/>
        </w:rPr>
        <w:t xml:space="preserve">Next Meeting: October </w:t>
      </w:r>
      <w:r w:rsidR="00D81D7D" w:rsidRPr="003E09F3">
        <w:rPr>
          <w:rFonts w:ascii="Univers" w:hAnsi="Univers"/>
          <w:b/>
          <w:bCs/>
          <w:color w:val="1A1A1A"/>
          <w:sz w:val="22"/>
          <w:szCs w:val="22"/>
        </w:rPr>
        <w:t xml:space="preserve">20, </w:t>
      </w:r>
      <w:r w:rsidRPr="003E09F3">
        <w:rPr>
          <w:rFonts w:ascii="Univers" w:hAnsi="Univers"/>
          <w:b/>
          <w:bCs/>
          <w:color w:val="1A1A1A"/>
          <w:sz w:val="22"/>
          <w:szCs w:val="22"/>
        </w:rPr>
        <w:t>2025</w:t>
      </w:r>
      <w:r w:rsidR="00D81D7D" w:rsidRPr="003E09F3">
        <w:rPr>
          <w:rFonts w:ascii="Univers" w:hAnsi="Univers"/>
          <w:b/>
          <w:bCs/>
          <w:color w:val="1A1A1A"/>
          <w:sz w:val="22"/>
          <w:szCs w:val="22"/>
        </w:rPr>
        <w:t>, 11:30am-12:30pm</w:t>
      </w: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1F51A" w14:textId="77777777" w:rsidR="00020CA2" w:rsidRDefault="00020CA2" w:rsidP="0057404F">
      <w:r>
        <w:separator/>
      </w:r>
    </w:p>
  </w:endnote>
  <w:endnote w:type="continuationSeparator" w:id="0">
    <w:p w14:paraId="57497E3D" w14:textId="77777777" w:rsidR="00020CA2" w:rsidRDefault="00020CA2"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08BF6" w14:textId="77777777" w:rsidR="00020CA2" w:rsidRDefault="00020CA2" w:rsidP="0057404F">
      <w:r>
        <w:separator/>
      </w:r>
    </w:p>
  </w:footnote>
  <w:footnote w:type="continuationSeparator" w:id="0">
    <w:p w14:paraId="23B30AF1" w14:textId="77777777" w:rsidR="00020CA2" w:rsidRDefault="00020CA2"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5845" w14:textId="2A573693" w:rsidR="0057404F" w:rsidRPr="00B1205F" w:rsidRDefault="0057404F" w:rsidP="00C707A0">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C707A0">
      <w:rPr>
        <w:rFonts w:ascii="Univers" w:hAnsi="Univers"/>
        <w:b/>
        <w:bCs/>
        <w:color w:val="1A1A1A"/>
        <w:kern w:val="36"/>
      </w:rPr>
      <w:t>A</w:t>
    </w:r>
    <w:r w:rsidR="00FA3511">
      <w:rPr>
        <w:rFonts w:ascii="Univers" w:hAnsi="Univers"/>
        <w:b/>
        <w:bCs/>
        <w:color w:val="1A1A1A"/>
        <w:kern w:val="36"/>
      </w:rPr>
      <w:t>4</w:t>
    </w:r>
    <w:r>
      <w:rPr>
        <w:rFonts w:ascii="Univers" w:hAnsi="Univers"/>
        <w:b/>
        <w:bCs/>
        <w:color w:val="1A1A1A"/>
        <w:kern w:val="36"/>
      </w:rPr>
      <w:t xml:space="preserve"> (</w:t>
    </w:r>
    <w:r w:rsidR="00C707A0">
      <w:rPr>
        <w:rFonts w:ascii="Univers" w:hAnsi="Univers"/>
        <w:b/>
        <w:bCs/>
        <w:color w:val="1A1A1A"/>
        <w:kern w:val="36"/>
      </w:rPr>
      <w:t>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7B1E8D"/>
    <w:multiLevelType w:val="hybridMultilevel"/>
    <w:tmpl w:val="2618E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3E440AE"/>
    <w:multiLevelType w:val="hybridMultilevel"/>
    <w:tmpl w:val="2506A8BE"/>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446B09FE"/>
    <w:multiLevelType w:val="hybridMultilevel"/>
    <w:tmpl w:val="05E815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237FBA"/>
    <w:multiLevelType w:val="hybridMultilevel"/>
    <w:tmpl w:val="23BE973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CF5BE9"/>
    <w:multiLevelType w:val="hybridMultilevel"/>
    <w:tmpl w:val="7E68F3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E66E2A"/>
    <w:multiLevelType w:val="hybridMultilevel"/>
    <w:tmpl w:val="11C88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F03EB"/>
    <w:multiLevelType w:val="hybridMultilevel"/>
    <w:tmpl w:val="19D4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9"/>
  </w:num>
  <w:num w:numId="2" w16cid:durableId="185297247">
    <w:abstractNumId w:val="17"/>
  </w:num>
  <w:num w:numId="3" w16cid:durableId="1998260916">
    <w:abstractNumId w:val="5"/>
  </w:num>
  <w:num w:numId="4" w16cid:durableId="2074549115">
    <w:abstractNumId w:val="10"/>
  </w:num>
  <w:num w:numId="5" w16cid:durableId="1193884577">
    <w:abstractNumId w:val="18"/>
  </w:num>
  <w:num w:numId="6" w16cid:durableId="279994020">
    <w:abstractNumId w:val="19"/>
  </w:num>
  <w:num w:numId="7" w16cid:durableId="566915216">
    <w:abstractNumId w:val="3"/>
  </w:num>
  <w:num w:numId="8" w16cid:durableId="2070568655">
    <w:abstractNumId w:val="4"/>
  </w:num>
  <w:num w:numId="9" w16cid:durableId="2013096232">
    <w:abstractNumId w:val="16"/>
  </w:num>
  <w:num w:numId="10" w16cid:durableId="418721104">
    <w:abstractNumId w:val="14"/>
  </w:num>
  <w:num w:numId="11" w16cid:durableId="1211190927">
    <w:abstractNumId w:val="2"/>
  </w:num>
  <w:num w:numId="12" w16cid:durableId="312956483">
    <w:abstractNumId w:val="1"/>
  </w:num>
  <w:num w:numId="13" w16cid:durableId="1506631232">
    <w:abstractNumId w:val="0"/>
  </w:num>
  <w:num w:numId="14" w16cid:durableId="818882117">
    <w:abstractNumId w:val="13"/>
  </w:num>
  <w:num w:numId="15" w16cid:durableId="367728424">
    <w:abstractNumId w:val="11"/>
  </w:num>
  <w:num w:numId="16" w16cid:durableId="1030758831">
    <w:abstractNumId w:val="15"/>
  </w:num>
  <w:num w:numId="17" w16cid:durableId="270086787">
    <w:abstractNumId w:val="7"/>
  </w:num>
  <w:num w:numId="18" w16cid:durableId="344133076">
    <w:abstractNumId w:val="6"/>
  </w:num>
  <w:num w:numId="19" w16cid:durableId="1912108641">
    <w:abstractNumId w:val="8"/>
  </w:num>
  <w:num w:numId="20" w16cid:durableId="10410500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20CA2"/>
    <w:rsid w:val="00044E24"/>
    <w:rsid w:val="0005225A"/>
    <w:rsid w:val="00053A33"/>
    <w:rsid w:val="00063A91"/>
    <w:rsid w:val="00067C08"/>
    <w:rsid w:val="000736A1"/>
    <w:rsid w:val="000811EC"/>
    <w:rsid w:val="000815B4"/>
    <w:rsid w:val="00090807"/>
    <w:rsid w:val="000B5B50"/>
    <w:rsid w:val="000C1159"/>
    <w:rsid w:val="000C2F72"/>
    <w:rsid w:val="001412C1"/>
    <w:rsid w:val="00142574"/>
    <w:rsid w:val="00151ABE"/>
    <w:rsid w:val="00190E8C"/>
    <w:rsid w:val="001D035F"/>
    <w:rsid w:val="00203CE5"/>
    <w:rsid w:val="00252A83"/>
    <w:rsid w:val="0027159D"/>
    <w:rsid w:val="002931FB"/>
    <w:rsid w:val="00330D90"/>
    <w:rsid w:val="00357DB3"/>
    <w:rsid w:val="003751E4"/>
    <w:rsid w:val="00376B85"/>
    <w:rsid w:val="00387CA1"/>
    <w:rsid w:val="003E09F3"/>
    <w:rsid w:val="003F479B"/>
    <w:rsid w:val="003F572C"/>
    <w:rsid w:val="00400D9B"/>
    <w:rsid w:val="00401DB2"/>
    <w:rsid w:val="00402290"/>
    <w:rsid w:val="00494F6D"/>
    <w:rsid w:val="004D120A"/>
    <w:rsid w:val="004D1BBB"/>
    <w:rsid w:val="004D4974"/>
    <w:rsid w:val="005105F8"/>
    <w:rsid w:val="00510B2C"/>
    <w:rsid w:val="00550134"/>
    <w:rsid w:val="0057404F"/>
    <w:rsid w:val="00587299"/>
    <w:rsid w:val="005B0821"/>
    <w:rsid w:val="005B5A83"/>
    <w:rsid w:val="005F52EF"/>
    <w:rsid w:val="00650E0C"/>
    <w:rsid w:val="00674067"/>
    <w:rsid w:val="006742B4"/>
    <w:rsid w:val="006A3EE4"/>
    <w:rsid w:val="006E1DBF"/>
    <w:rsid w:val="00705D4D"/>
    <w:rsid w:val="00706DE7"/>
    <w:rsid w:val="00737889"/>
    <w:rsid w:val="007806C4"/>
    <w:rsid w:val="0078598B"/>
    <w:rsid w:val="007D7121"/>
    <w:rsid w:val="007E565C"/>
    <w:rsid w:val="007F6C52"/>
    <w:rsid w:val="00815B71"/>
    <w:rsid w:val="00883351"/>
    <w:rsid w:val="008A2EDA"/>
    <w:rsid w:val="008B02D5"/>
    <w:rsid w:val="008D188E"/>
    <w:rsid w:val="009300C4"/>
    <w:rsid w:val="009D236E"/>
    <w:rsid w:val="00A63BE3"/>
    <w:rsid w:val="00A949FD"/>
    <w:rsid w:val="00AA375A"/>
    <w:rsid w:val="00AB168E"/>
    <w:rsid w:val="00AF465C"/>
    <w:rsid w:val="00B10965"/>
    <w:rsid w:val="00B1205F"/>
    <w:rsid w:val="00B13CC8"/>
    <w:rsid w:val="00B60997"/>
    <w:rsid w:val="00B65596"/>
    <w:rsid w:val="00B81C3E"/>
    <w:rsid w:val="00BB5E65"/>
    <w:rsid w:val="00BD598B"/>
    <w:rsid w:val="00BF3A26"/>
    <w:rsid w:val="00BF5073"/>
    <w:rsid w:val="00C10ED7"/>
    <w:rsid w:val="00C12CA2"/>
    <w:rsid w:val="00C241A8"/>
    <w:rsid w:val="00C263D7"/>
    <w:rsid w:val="00C707A0"/>
    <w:rsid w:val="00C9215F"/>
    <w:rsid w:val="00CA22A4"/>
    <w:rsid w:val="00D03992"/>
    <w:rsid w:val="00D706B1"/>
    <w:rsid w:val="00D81D7D"/>
    <w:rsid w:val="00D82D51"/>
    <w:rsid w:val="00DA4AAA"/>
    <w:rsid w:val="00DB3B7A"/>
    <w:rsid w:val="00DC1855"/>
    <w:rsid w:val="00DC248D"/>
    <w:rsid w:val="00E656F1"/>
    <w:rsid w:val="00E721B7"/>
    <w:rsid w:val="00EF3C71"/>
    <w:rsid w:val="00F11334"/>
    <w:rsid w:val="00F26BC4"/>
    <w:rsid w:val="00F3611C"/>
    <w:rsid w:val="00F81824"/>
    <w:rsid w:val="00F94DD0"/>
    <w:rsid w:val="00F953FF"/>
    <w:rsid w:val="00FA3511"/>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AECF6AD2-B974-4A09-B945-984852CB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771</Words>
  <Characters>4720</Characters>
  <Application>Microsoft Office Word</Application>
  <DocSecurity>0</DocSecurity>
  <Lines>114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Britney Hall</cp:lastModifiedBy>
  <cp:revision>28</cp:revision>
  <dcterms:created xsi:type="dcterms:W3CDTF">2025-09-23T17:13:00Z</dcterms:created>
  <dcterms:modified xsi:type="dcterms:W3CDTF">2025-10-20T14:39:00Z</dcterms:modified>
</cp:coreProperties>
</file>