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A89" w:rsidRPr="00EB0929" w:rsidRDefault="005E5A89" w:rsidP="00F91666">
      <w:pPr>
        <w:pStyle w:val="Title"/>
        <w:rPr>
          <w:rFonts w:ascii="Arial" w:hAnsi="Arial" w:cs="Arial"/>
          <w:sz w:val="28"/>
        </w:rPr>
      </w:pPr>
    </w:p>
    <w:p w:rsidR="00F91666" w:rsidRPr="00EB0929" w:rsidRDefault="00F91666" w:rsidP="00F91666">
      <w:pPr>
        <w:rPr>
          <w:rFonts w:ascii="Arial" w:hAnsi="Arial" w:cs="Arial"/>
          <w:u w:val="single"/>
        </w:rPr>
      </w:pPr>
      <w:r w:rsidRPr="00EB0929">
        <w:rPr>
          <w:rFonts w:ascii="Arial" w:hAnsi="Arial" w:cs="Arial"/>
        </w:rPr>
        <w:t>Studen</w:t>
      </w:r>
      <w:r>
        <w:rPr>
          <w:rFonts w:ascii="Arial" w:hAnsi="Arial" w:cs="Arial"/>
        </w:rPr>
        <w:t xml:space="preserve">t Name: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EB0929">
        <w:rPr>
          <w:rFonts w:ascii="Arial" w:hAnsi="Arial" w:cs="Arial"/>
        </w:rPr>
        <w:tab/>
        <w:t>Interviewe</w:t>
      </w:r>
      <w:r>
        <w:rPr>
          <w:rFonts w:ascii="Arial" w:hAnsi="Arial" w:cs="Arial"/>
        </w:rPr>
        <w:t xml:space="preserve">r: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91666" w:rsidRPr="00EB0929" w:rsidRDefault="00F91666" w:rsidP="00F91666">
      <w:pPr>
        <w:rPr>
          <w:rFonts w:ascii="Arial" w:hAnsi="Arial" w:cs="Arial"/>
        </w:rPr>
      </w:pPr>
    </w:p>
    <w:p w:rsidR="00F91666" w:rsidRPr="00EB0929" w:rsidRDefault="00F91666" w:rsidP="00F91666">
      <w:pPr>
        <w:rPr>
          <w:rFonts w:ascii="Arial" w:hAnsi="Arial" w:cs="Arial"/>
          <w:u w:val="single"/>
        </w:rPr>
      </w:pPr>
      <w:r w:rsidRPr="00EB0929">
        <w:rPr>
          <w:rFonts w:ascii="Arial" w:hAnsi="Arial" w:cs="Arial"/>
        </w:rPr>
        <w:t>Referrin</w:t>
      </w:r>
      <w:r>
        <w:rPr>
          <w:rFonts w:ascii="Arial" w:hAnsi="Arial" w:cs="Arial"/>
        </w:rPr>
        <w:t xml:space="preserve">g Teacher: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EB0929">
        <w:rPr>
          <w:rFonts w:ascii="Arial" w:hAnsi="Arial" w:cs="Arial"/>
        </w:rPr>
        <w:tab/>
        <w:t xml:space="preserve">Date: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F91666" w:rsidRPr="00274DC8" w:rsidRDefault="00F91666" w:rsidP="00F91666">
      <w:pPr>
        <w:rPr>
          <w:rFonts w:ascii="Arial" w:hAnsi="Arial" w:cs="Arial"/>
          <w:sz w:val="28"/>
          <w:szCs w:val="28"/>
        </w:rPr>
      </w:pPr>
    </w:p>
    <w:p w:rsidR="00F91666" w:rsidRPr="00EB0929" w:rsidRDefault="00A97A50" w:rsidP="00F91666">
      <w:pPr>
        <w:numPr>
          <w:ilvl w:val="0"/>
          <w:numId w:val="1"/>
        </w:numPr>
        <w:tabs>
          <w:tab w:val="clear" w:pos="1260"/>
          <w:tab w:val="num" w:pos="720"/>
        </w:tabs>
        <w:ind w:left="720" w:hanging="360"/>
        <w:rPr>
          <w:rFonts w:ascii="Arial" w:hAnsi="Arial" w:cs="Arial"/>
        </w:rPr>
      </w:pPr>
      <w:r>
        <w:rPr>
          <w:rFonts w:ascii="Arial" w:hAnsi="Arial" w:cs="Arial"/>
          <w:b/>
          <w:bCs/>
          <w:sz w:val="26"/>
          <w:szCs w:val="26"/>
        </w:rPr>
        <w:t xml:space="preserve">Explain interview process to youth: </w:t>
      </w:r>
      <w:r w:rsidRPr="00A97A50">
        <w:rPr>
          <w:rFonts w:ascii="Arial" w:hAnsi="Arial" w:cs="Arial"/>
          <w:bCs/>
          <w:szCs w:val="24"/>
        </w:rPr>
        <w:t>Including…</w:t>
      </w:r>
      <w:r w:rsidR="00F91666" w:rsidRPr="00EB0929">
        <w:rPr>
          <w:rFonts w:ascii="Arial" w:hAnsi="Arial" w:cs="Arial"/>
          <w:b/>
          <w:bCs/>
          <w:sz w:val="28"/>
        </w:rPr>
        <w:t xml:space="preserve"> </w:t>
      </w:r>
      <w:r w:rsidR="00F91666" w:rsidRPr="00EB0929">
        <w:rPr>
          <w:rFonts w:ascii="Arial" w:hAnsi="Arial" w:cs="Arial"/>
          <w:i/>
          <w:iCs/>
        </w:rPr>
        <w:t>“We are meeting today to find ways to change school so that you like it more</w:t>
      </w:r>
      <w:r w:rsidR="00F7132B">
        <w:rPr>
          <w:rFonts w:ascii="Arial" w:hAnsi="Arial" w:cs="Arial"/>
          <w:i/>
          <w:iCs/>
        </w:rPr>
        <w:t xml:space="preserve"> and you are more successful</w:t>
      </w:r>
      <w:r w:rsidR="00F91666" w:rsidRPr="00EB0929">
        <w:rPr>
          <w:rFonts w:ascii="Arial" w:hAnsi="Arial" w:cs="Arial"/>
          <w:i/>
          <w:iCs/>
        </w:rPr>
        <w:t>.  This interview will take about 30 minutes.</w:t>
      </w:r>
      <w:r w:rsidR="00F91666" w:rsidRPr="00EB0929">
        <w:rPr>
          <w:rFonts w:ascii="Arial" w:hAnsi="Arial" w:cs="Arial"/>
        </w:rPr>
        <w:t xml:space="preserve">  </w:t>
      </w:r>
      <w:r w:rsidR="00F91666" w:rsidRPr="00EB0929">
        <w:rPr>
          <w:rFonts w:ascii="Arial" w:hAnsi="Arial" w:cs="Arial"/>
          <w:i/>
          <w:iCs/>
        </w:rPr>
        <w:t>I can help you best if you answer honestly.  You will not be asked anything that might get you in trouble.”</w:t>
      </w:r>
    </w:p>
    <w:p w:rsidR="00F91666" w:rsidRPr="00EB0929" w:rsidRDefault="00F91666" w:rsidP="00F91666">
      <w:pPr>
        <w:rPr>
          <w:rFonts w:ascii="Arial" w:hAnsi="Arial" w:cs="Arial"/>
          <w:b/>
          <w:bCs/>
          <w:sz w:val="28"/>
        </w:rPr>
      </w:pPr>
    </w:p>
    <w:tbl>
      <w:tblPr>
        <w:tblW w:w="0" w:type="auto"/>
        <w:tblBorders>
          <w:top w:val="single" w:sz="24" w:space="0" w:color="auto"/>
          <w:bottom w:val="single" w:sz="24" w:space="0" w:color="auto"/>
        </w:tblBorders>
        <w:tblLook w:val="0000" w:firstRow="0" w:lastRow="0" w:firstColumn="0" w:lastColumn="0" w:noHBand="0" w:noVBand="0"/>
      </w:tblPr>
      <w:tblGrid>
        <w:gridCol w:w="13176"/>
      </w:tblGrid>
      <w:tr w:rsidR="00F91666" w:rsidRPr="00EB0929" w:rsidTr="00314F55">
        <w:tblPrEx>
          <w:tblCellMar>
            <w:top w:w="0" w:type="dxa"/>
            <w:bottom w:w="0" w:type="dxa"/>
          </w:tblCellMar>
        </w:tblPrEx>
        <w:trPr>
          <w:trHeight w:val="1092"/>
        </w:trPr>
        <w:tc>
          <w:tcPr>
            <w:tcW w:w="13788" w:type="dxa"/>
            <w:vAlign w:val="center"/>
          </w:tcPr>
          <w:p w:rsidR="00F91666" w:rsidRPr="00EB0929" w:rsidRDefault="00F91666" w:rsidP="00314F55">
            <w:pPr>
              <w:rPr>
                <w:rFonts w:ascii="Arial" w:hAnsi="Arial" w:cs="Arial"/>
              </w:rPr>
            </w:pPr>
            <w:r w:rsidRPr="00EB0929">
              <w:rPr>
                <w:rFonts w:ascii="Arial" w:hAnsi="Arial" w:cs="Arial"/>
              </w:rPr>
              <w:t xml:space="preserve">Assist the student to identify </w:t>
            </w:r>
            <w:r w:rsidR="00F5296B">
              <w:rPr>
                <w:rFonts w:ascii="Arial" w:hAnsi="Arial" w:cs="Arial"/>
              </w:rPr>
              <w:t xml:space="preserve">their strengths, preferences and </w:t>
            </w:r>
            <w:r w:rsidRPr="00EB0929">
              <w:rPr>
                <w:rFonts w:ascii="Arial" w:hAnsi="Arial" w:cs="Arial"/>
              </w:rPr>
              <w:t>specific behaviors that are resulting in problems in the school or classroom.  Making suggestions or paraphrasing statements can help the student clarify his or her ideas.  You should</w:t>
            </w:r>
            <w:r w:rsidR="00F5296B">
              <w:rPr>
                <w:rFonts w:ascii="Arial" w:hAnsi="Arial" w:cs="Arial"/>
              </w:rPr>
              <w:t xml:space="preserve"> also</w:t>
            </w:r>
            <w:r w:rsidRPr="00EB0929">
              <w:rPr>
                <w:rFonts w:ascii="Arial" w:hAnsi="Arial" w:cs="Arial"/>
              </w:rPr>
              <w:t xml:space="preserve"> have a list of </w:t>
            </w:r>
            <w:r w:rsidR="00F5296B">
              <w:rPr>
                <w:rFonts w:ascii="Arial" w:hAnsi="Arial" w:cs="Arial"/>
              </w:rPr>
              <w:t xml:space="preserve">strengths and problem </w:t>
            </w:r>
            <w:r w:rsidRPr="00EB0929">
              <w:rPr>
                <w:rFonts w:ascii="Arial" w:hAnsi="Arial" w:cs="Arial"/>
              </w:rPr>
              <w:t>behaviors nominated by the referring teacher.</w:t>
            </w:r>
          </w:p>
        </w:tc>
      </w:tr>
    </w:tbl>
    <w:p w:rsidR="00F91666" w:rsidRPr="00EB0929" w:rsidRDefault="00F91666" w:rsidP="00F91666">
      <w:pPr>
        <w:rPr>
          <w:rFonts w:ascii="Arial" w:hAnsi="Arial" w:cs="Arial"/>
        </w:rPr>
      </w:pPr>
    </w:p>
    <w:p w:rsidR="00F91666" w:rsidRPr="00A97A50" w:rsidRDefault="00A97A50" w:rsidP="00F91666">
      <w:pPr>
        <w:numPr>
          <w:ilvl w:val="0"/>
          <w:numId w:val="1"/>
        </w:numPr>
        <w:tabs>
          <w:tab w:val="clear" w:pos="1260"/>
          <w:tab w:val="num" w:pos="720"/>
        </w:tabs>
        <w:ind w:left="720" w:hanging="360"/>
        <w:jc w:val="both"/>
        <w:rPr>
          <w:rFonts w:ascii="Arial" w:hAnsi="Arial" w:cs="Arial"/>
        </w:rPr>
      </w:pPr>
      <w:r w:rsidRPr="00F5296B">
        <w:rPr>
          <w:rFonts w:ascii="Arial" w:hAnsi="Arial" w:cs="Arial"/>
          <w:b/>
          <w:iCs/>
          <w:sz w:val="26"/>
          <w:szCs w:val="26"/>
        </w:rPr>
        <w:t>Identify youth strengths and preferences</w:t>
      </w:r>
      <w:r w:rsidRPr="00F5296B">
        <w:rPr>
          <w:rFonts w:ascii="Arial" w:hAnsi="Arial" w:cs="Arial"/>
          <w:i/>
          <w:iCs/>
          <w:sz w:val="26"/>
          <w:szCs w:val="26"/>
        </w:rPr>
        <w:tab/>
      </w:r>
      <w:r w:rsidR="00F5296B">
        <w:rPr>
          <w:rFonts w:ascii="Arial" w:hAnsi="Arial" w:cs="Arial"/>
          <w:i/>
          <w:iCs/>
        </w:rPr>
        <w:tab/>
      </w:r>
      <w:r w:rsidRPr="00EB0929">
        <w:rPr>
          <w:rFonts w:ascii="Arial" w:hAnsi="Arial" w:cs="Arial"/>
          <w:b/>
          <w:bCs/>
          <w:sz w:val="26"/>
          <w:szCs w:val="26"/>
        </w:rPr>
        <w:t>Define the behaviors of concern</w:t>
      </w:r>
    </w:p>
    <w:p w:rsidR="00A97A50" w:rsidRPr="00A97A50" w:rsidRDefault="00A97A50" w:rsidP="00A97A50">
      <w:pPr>
        <w:ind w:left="720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(What </w:t>
      </w:r>
      <w:r w:rsidRPr="00A97A50">
        <w:rPr>
          <w:rFonts w:ascii="Arial" w:hAnsi="Arial" w:cs="Arial"/>
          <w:i/>
          <w:iCs/>
        </w:rPr>
        <w:t xml:space="preserve">things </w:t>
      </w:r>
      <w:r>
        <w:rPr>
          <w:rFonts w:ascii="Arial" w:hAnsi="Arial" w:cs="Arial"/>
          <w:i/>
          <w:iCs/>
        </w:rPr>
        <w:t xml:space="preserve">do </w:t>
      </w:r>
      <w:r w:rsidRPr="00A97A50">
        <w:rPr>
          <w:rFonts w:ascii="Arial" w:hAnsi="Arial" w:cs="Arial"/>
          <w:i/>
          <w:iCs/>
        </w:rPr>
        <w:t xml:space="preserve">you </w:t>
      </w:r>
      <w:r>
        <w:rPr>
          <w:rFonts w:ascii="Arial" w:hAnsi="Arial" w:cs="Arial"/>
          <w:i/>
          <w:iCs/>
        </w:rPr>
        <w:t xml:space="preserve">like to do at school? What </w:t>
      </w:r>
      <w:r w:rsidRPr="00A97A50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 xml:space="preserve">                    (What </w:t>
      </w:r>
      <w:r w:rsidRPr="00A97A50">
        <w:rPr>
          <w:rFonts w:ascii="Arial" w:hAnsi="Arial" w:cs="Arial"/>
          <w:i/>
          <w:iCs/>
        </w:rPr>
        <w:t xml:space="preserve">do </w:t>
      </w:r>
      <w:r>
        <w:rPr>
          <w:rFonts w:ascii="Arial" w:hAnsi="Arial" w:cs="Arial"/>
          <w:i/>
          <w:iCs/>
        </w:rPr>
        <w:t xml:space="preserve">you do </w:t>
      </w:r>
      <w:r w:rsidRPr="00A97A50">
        <w:rPr>
          <w:rFonts w:ascii="Arial" w:hAnsi="Arial" w:cs="Arial"/>
          <w:i/>
          <w:iCs/>
        </w:rPr>
        <w:t>that get</w:t>
      </w:r>
      <w:r>
        <w:rPr>
          <w:rFonts w:ascii="Arial" w:hAnsi="Arial" w:cs="Arial"/>
          <w:i/>
          <w:iCs/>
        </w:rPr>
        <w:t>s</w:t>
      </w:r>
      <w:r w:rsidRPr="00A97A50">
        <w:rPr>
          <w:rFonts w:ascii="Arial" w:hAnsi="Arial" w:cs="Arial"/>
          <w:i/>
          <w:iCs/>
        </w:rPr>
        <w:t xml:space="preserve"> you in </w:t>
      </w:r>
      <w:r>
        <w:rPr>
          <w:rFonts w:ascii="Arial" w:hAnsi="Arial" w:cs="Arial"/>
          <w:i/>
          <w:iCs/>
        </w:rPr>
        <w:t xml:space="preserve">trouble?)  </w:t>
      </w:r>
    </w:p>
    <w:p w:rsidR="00A97A50" w:rsidRPr="00A97A50" w:rsidRDefault="00A97A50" w:rsidP="00A97A50">
      <w:pPr>
        <w:ind w:left="720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makes you feel proud/successful?)                                  </w:t>
      </w:r>
    </w:p>
    <w:p w:rsidR="00A97A50" w:rsidRPr="00A97A50" w:rsidRDefault="00A97A50" w:rsidP="00A97A50">
      <w:pPr>
        <w:ind w:left="720"/>
        <w:rPr>
          <w:rFonts w:ascii="Arial" w:hAnsi="Arial" w:cs="Arial"/>
        </w:rPr>
      </w:pPr>
    </w:p>
    <w:p w:rsidR="00F91666" w:rsidRDefault="00F5296B" w:rsidP="00F5296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1.</w:t>
      </w:r>
    </w:p>
    <w:p w:rsidR="00F5296B" w:rsidRPr="00EB0929" w:rsidRDefault="00F5296B" w:rsidP="00F91666">
      <w:pPr>
        <w:spacing w:line="360" w:lineRule="auto"/>
        <w:jc w:val="both"/>
        <w:rPr>
          <w:rFonts w:ascii="Arial" w:hAnsi="Arial" w:cs="Arial"/>
        </w:rPr>
      </w:pPr>
    </w:p>
    <w:p w:rsidR="00F91666" w:rsidRDefault="00F5296B" w:rsidP="00F5296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2.</w:t>
      </w:r>
    </w:p>
    <w:p w:rsidR="00F5296B" w:rsidRPr="00EB0929" w:rsidRDefault="00F5296B" w:rsidP="00F91666">
      <w:pPr>
        <w:spacing w:line="360" w:lineRule="auto"/>
        <w:jc w:val="both"/>
        <w:rPr>
          <w:rFonts w:ascii="Arial" w:hAnsi="Arial" w:cs="Arial"/>
        </w:rPr>
      </w:pPr>
    </w:p>
    <w:p w:rsidR="00F91666" w:rsidRDefault="00F5296B" w:rsidP="00F5296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3.</w:t>
      </w:r>
    </w:p>
    <w:p w:rsidR="00F5296B" w:rsidRPr="00EB0929" w:rsidRDefault="00F5296B" w:rsidP="00F91666">
      <w:pPr>
        <w:spacing w:line="360" w:lineRule="auto"/>
        <w:jc w:val="both"/>
        <w:rPr>
          <w:rFonts w:ascii="Arial" w:hAnsi="Arial" w:cs="Arial"/>
        </w:rPr>
      </w:pPr>
    </w:p>
    <w:p w:rsidR="00F91666" w:rsidRDefault="00F5296B" w:rsidP="00F5296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4.</w:t>
      </w:r>
    </w:p>
    <w:p w:rsidR="00F5296B" w:rsidRPr="00EB0929" w:rsidRDefault="00F5296B" w:rsidP="00F91666">
      <w:pPr>
        <w:spacing w:line="360" w:lineRule="auto"/>
        <w:jc w:val="both"/>
        <w:rPr>
          <w:rFonts w:ascii="Arial" w:hAnsi="Arial" w:cs="Arial"/>
        </w:rPr>
      </w:pPr>
    </w:p>
    <w:p w:rsidR="00F91666" w:rsidRDefault="00F5296B" w:rsidP="00F5296B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5.</w:t>
      </w:r>
    </w:p>
    <w:p w:rsidR="00A97A50" w:rsidRDefault="00A97A50" w:rsidP="00F91666">
      <w:pPr>
        <w:spacing w:line="360" w:lineRule="auto"/>
        <w:jc w:val="both"/>
        <w:rPr>
          <w:rFonts w:ascii="Arial" w:hAnsi="Arial" w:cs="Arial"/>
        </w:rPr>
      </w:pPr>
    </w:p>
    <w:p w:rsidR="00BE6598" w:rsidRDefault="00125897" w:rsidP="00F91666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7649845</wp:posOffset>
                </wp:positionH>
                <wp:positionV relativeFrom="paragraph">
                  <wp:posOffset>82550</wp:posOffset>
                </wp:positionV>
                <wp:extent cx="990600" cy="2482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17DE" w:rsidRDefault="009517DE" w:rsidP="009517DE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Page 1 of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2.35pt;margin-top:6.5pt;width:78pt;height:1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" stroked="f">
                <v:textbox>
                  <w:txbxContent>
                    <w:p w:rsidR="009517DE" w:rsidRDefault="009517DE" w:rsidP="009517DE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Page 1 of 2</w:t>
                      </w:r>
                    </w:p>
                  </w:txbxContent>
                </v:textbox>
              </v:shape>
            </w:pict>
          </mc:Fallback>
        </mc:AlternateContent>
      </w:r>
    </w:p>
    <w:p w:rsidR="00BE6598" w:rsidRPr="00EB0929" w:rsidRDefault="00BE6598" w:rsidP="00F91666">
      <w:pPr>
        <w:spacing w:line="360" w:lineRule="auto"/>
        <w:jc w:val="both"/>
        <w:rPr>
          <w:rFonts w:ascii="Arial" w:hAnsi="Arial" w:cs="Arial"/>
        </w:rPr>
      </w:pPr>
    </w:p>
    <w:p w:rsidR="00F15CD9" w:rsidRPr="00BE6598" w:rsidRDefault="00F91666" w:rsidP="00BE6598">
      <w:pPr>
        <w:numPr>
          <w:ilvl w:val="0"/>
          <w:numId w:val="1"/>
        </w:numPr>
        <w:tabs>
          <w:tab w:val="clear" w:pos="1260"/>
        </w:tabs>
        <w:ind w:left="0" w:right="-360" w:hanging="360"/>
        <w:rPr>
          <w:rFonts w:ascii="Arial" w:hAnsi="Arial" w:cs="Arial"/>
        </w:rPr>
      </w:pPr>
      <w:r w:rsidRPr="00BE6598">
        <w:rPr>
          <w:rFonts w:ascii="Arial" w:hAnsi="Arial" w:cs="Arial"/>
          <w:b/>
          <w:bCs/>
          <w:sz w:val="26"/>
          <w:szCs w:val="26"/>
        </w:rPr>
        <w:t>Complete student schedule.</w:t>
      </w:r>
      <w:r w:rsidRPr="00BE6598">
        <w:rPr>
          <w:rFonts w:ascii="Arial" w:hAnsi="Arial" w:cs="Arial"/>
        </w:rPr>
        <w:t xml:space="preserve">  </w:t>
      </w:r>
      <w:r w:rsidRPr="00BE6598">
        <w:rPr>
          <w:rFonts w:ascii="Arial" w:hAnsi="Arial" w:cs="Arial"/>
          <w:iCs/>
        </w:rPr>
        <w:t xml:space="preserve">Use the Student Daily Schedule matrix to identify the times and classes in which the student performs problem behavior.  Focus the interview on those times that are </w:t>
      </w:r>
      <w:r w:rsidRPr="00BE6598">
        <w:rPr>
          <w:rFonts w:ascii="Arial" w:hAnsi="Arial" w:cs="Arial"/>
          <w:b/>
          <w:bCs/>
          <w:iCs/>
        </w:rPr>
        <w:t>most likely</w:t>
      </w:r>
      <w:r w:rsidRPr="00BE6598">
        <w:rPr>
          <w:rFonts w:ascii="Arial" w:hAnsi="Arial" w:cs="Arial"/>
          <w:iCs/>
        </w:rPr>
        <w:t xml:space="preserve"> to result in problem behavior.</w:t>
      </w:r>
    </w:p>
    <w:p w:rsidR="00F15CD9" w:rsidRPr="005E5A89" w:rsidRDefault="00F15CD9" w:rsidP="00F91666">
      <w:pPr>
        <w:rPr>
          <w:rFonts w:ascii="Arial" w:hAnsi="Arial" w:cs="Arial"/>
          <w:szCs w:val="24"/>
        </w:rPr>
      </w:pPr>
    </w:p>
    <w:p w:rsidR="00907B63" w:rsidRDefault="00F91666" w:rsidP="00F91666">
      <w:pPr>
        <w:rPr>
          <w:rFonts w:ascii="Arial" w:hAnsi="Arial" w:cs="Arial"/>
          <w:sz w:val="18"/>
        </w:rPr>
      </w:pPr>
      <w:r w:rsidRPr="00EB0929">
        <w:rPr>
          <w:rFonts w:ascii="Arial" w:hAnsi="Arial" w:cs="Arial"/>
          <w:sz w:val="18"/>
        </w:rPr>
        <w:t>* You will use the numbers to the left as codes for the identified behaviors as you complete the rest of the interview</w:t>
      </w:r>
    </w:p>
    <w:p w:rsidR="00AB2F4B" w:rsidRDefault="00AB2F4B" w:rsidP="00F91666">
      <w:pPr>
        <w:rPr>
          <w:rFonts w:ascii="Arial" w:hAnsi="Arial" w:cs="Arial"/>
          <w:sz w:val="18"/>
        </w:rPr>
      </w:pPr>
    </w:p>
    <w:p w:rsidR="00AB2F4B" w:rsidRPr="00943216" w:rsidRDefault="00AB2F4B" w:rsidP="00AB2F4B">
      <w:pPr>
        <w:pStyle w:val="BodyText"/>
        <w:jc w:val="center"/>
        <w:rPr>
          <w:rFonts w:ascii="Arial" w:hAnsi="Arial" w:cs="Arial"/>
          <w:bCs w:val="0"/>
          <w:sz w:val="24"/>
        </w:rPr>
      </w:pPr>
      <w:r w:rsidRPr="00943216">
        <w:rPr>
          <w:rFonts w:ascii="Arial" w:hAnsi="Arial" w:cs="Arial"/>
          <w:bCs w:val="0"/>
          <w:sz w:val="24"/>
        </w:rPr>
        <w:t>Student Daily Schedule</w:t>
      </w:r>
    </w:p>
    <w:p w:rsidR="00AB2F4B" w:rsidRPr="00943216" w:rsidRDefault="00AB2F4B" w:rsidP="00AB2F4B">
      <w:pPr>
        <w:pStyle w:val="BodyText"/>
        <w:rPr>
          <w:rFonts w:ascii="Arial" w:hAnsi="Arial" w:cs="Arial"/>
        </w:rPr>
      </w:pPr>
    </w:p>
    <w:p w:rsidR="00AB2F4B" w:rsidRDefault="00AB2F4B" w:rsidP="00AB2F4B">
      <w:pPr>
        <w:pStyle w:val="BodyText"/>
        <w:ind w:left="720" w:right="576"/>
        <w:rPr>
          <w:rFonts w:ascii="Arial" w:hAnsi="Arial" w:cs="Arial"/>
          <w:b w:val="0"/>
        </w:rPr>
      </w:pPr>
      <w:r w:rsidRPr="00943216">
        <w:rPr>
          <w:rFonts w:ascii="Arial" w:hAnsi="Arial" w:cs="Arial"/>
          <w:b w:val="0"/>
        </w:rPr>
        <w:t>Please place an “X” in each column to show the times and classes where you have difficulty with the behaviors we talked about.  If you have a lot of difficulty during a period, place an “X” on or near the 6.  If you have a little difficulty during the class or hall time, place the “X” on or near the 1.  We can practice on a couple together before we start.</w:t>
      </w:r>
    </w:p>
    <w:p w:rsidR="00AB2F4B" w:rsidRDefault="00AB2F4B" w:rsidP="00AB2F4B">
      <w:pPr>
        <w:pStyle w:val="BodyText"/>
        <w:rPr>
          <w:rFonts w:ascii="Arial" w:hAnsi="Arial" w:cs="Arial"/>
          <w:b w:val="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762"/>
        <w:gridCol w:w="763"/>
        <w:gridCol w:w="749"/>
        <w:gridCol w:w="763"/>
        <w:gridCol w:w="749"/>
        <w:gridCol w:w="763"/>
        <w:gridCol w:w="749"/>
        <w:gridCol w:w="763"/>
        <w:gridCol w:w="749"/>
        <w:gridCol w:w="763"/>
        <w:gridCol w:w="749"/>
        <w:gridCol w:w="763"/>
        <w:gridCol w:w="749"/>
        <w:gridCol w:w="763"/>
        <w:gridCol w:w="749"/>
        <w:gridCol w:w="763"/>
        <w:gridCol w:w="778"/>
        <w:gridCol w:w="749"/>
      </w:tblGrid>
      <w:tr w:rsidR="00AB2F4B" w:rsidRPr="00654452" w:rsidTr="00AB2F4B">
        <w:trPr>
          <w:trHeight w:val="422"/>
          <w:jc w:val="center"/>
        </w:trPr>
        <w:tc>
          <w:tcPr>
            <w:tcW w:w="936" w:type="dxa"/>
            <w:tcBorders>
              <w:bottom w:val="single" w:sz="4" w:space="0" w:color="auto"/>
            </w:tcBorders>
            <w:shd w:val="pct10" w:color="auto" w:fill="auto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b w:val="0"/>
              </w:rPr>
            </w:pPr>
          </w:p>
        </w:tc>
        <w:tc>
          <w:tcPr>
            <w:tcW w:w="762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Before School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1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Hall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2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nd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Hall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3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Hall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4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Lunch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5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Hall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6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Hall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7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Hall</w:t>
            </w:r>
          </w:p>
        </w:tc>
        <w:tc>
          <w:tcPr>
            <w:tcW w:w="763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8</w:t>
            </w:r>
            <w:r w:rsidRPr="006544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654452">
              <w:rPr>
                <w:rFonts w:ascii="Arial" w:hAnsi="Arial" w:cs="Arial"/>
                <w:sz w:val="16"/>
                <w:szCs w:val="16"/>
              </w:rPr>
              <w:t xml:space="preserve"> Prd.</w:t>
            </w:r>
          </w:p>
        </w:tc>
        <w:tc>
          <w:tcPr>
            <w:tcW w:w="778" w:type="dxa"/>
            <w:shd w:val="pct10" w:color="auto" w:fill="auto"/>
            <w:vAlign w:val="center"/>
          </w:tcPr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4452">
              <w:rPr>
                <w:rFonts w:ascii="Arial" w:hAnsi="Arial" w:cs="Arial"/>
                <w:sz w:val="16"/>
                <w:szCs w:val="16"/>
              </w:rPr>
              <w:t>After School</w:t>
            </w:r>
          </w:p>
        </w:tc>
        <w:tc>
          <w:tcPr>
            <w:tcW w:w="749" w:type="dxa"/>
            <w:shd w:val="pct10" w:color="auto" w:fill="auto"/>
            <w:vAlign w:val="center"/>
          </w:tcPr>
          <w:p w:rsidR="00AB2F4B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Bed-</w:t>
            </w:r>
          </w:p>
          <w:p w:rsidR="00AB2F4B" w:rsidRPr="00654452" w:rsidRDefault="00AB2F4B" w:rsidP="00AB2F4B">
            <w:pPr>
              <w:pStyle w:val="BodyTex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time</w:t>
            </w: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Subject: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tcBorders>
              <w:bottom w:val="single" w:sz="8" w:space="0" w:color="auto"/>
            </w:tcBorders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Teacher:</w:t>
            </w:r>
          </w:p>
        </w:tc>
        <w:tc>
          <w:tcPr>
            <w:tcW w:w="762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tcBorders>
              <w:bottom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bottom w:val="single" w:sz="8" w:space="0" w:color="auto"/>
            </w:tcBorders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tcBorders>
              <w:top w:val="single" w:sz="8" w:space="0" w:color="auto"/>
            </w:tcBorders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Most</w:t>
            </w:r>
          </w:p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Difficult (6)</w:t>
            </w:r>
          </w:p>
        </w:tc>
        <w:tc>
          <w:tcPr>
            <w:tcW w:w="762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tcBorders>
              <w:top w:val="single" w:sz="8" w:space="0" w:color="auto"/>
            </w:tcBorders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tcBorders>
              <w:top w:val="single" w:sz="8" w:space="0" w:color="auto"/>
            </w:tcBorders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5</w:t>
            </w:r>
          </w:p>
        </w:tc>
        <w:tc>
          <w:tcPr>
            <w:tcW w:w="762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4</w:t>
            </w:r>
          </w:p>
        </w:tc>
        <w:tc>
          <w:tcPr>
            <w:tcW w:w="762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3</w:t>
            </w:r>
          </w:p>
        </w:tc>
        <w:tc>
          <w:tcPr>
            <w:tcW w:w="762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2</w:t>
            </w:r>
          </w:p>
        </w:tc>
        <w:tc>
          <w:tcPr>
            <w:tcW w:w="762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  <w:tr w:rsidR="00AB2F4B" w:rsidRPr="00654452" w:rsidTr="00AB2F4B">
        <w:trPr>
          <w:trHeight w:val="706"/>
          <w:jc w:val="center"/>
        </w:trPr>
        <w:tc>
          <w:tcPr>
            <w:tcW w:w="936" w:type="dxa"/>
            <w:shd w:val="pct10" w:color="auto" w:fill="auto"/>
            <w:vAlign w:val="center"/>
          </w:tcPr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Least</w:t>
            </w:r>
          </w:p>
          <w:p w:rsidR="00AB2F4B" w:rsidRPr="00571201" w:rsidRDefault="00AB2F4B" w:rsidP="00AB2F4B">
            <w:pPr>
              <w:pStyle w:val="BodyText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571201">
              <w:rPr>
                <w:rFonts w:ascii="Arial" w:hAnsi="Arial" w:cs="Arial"/>
                <w:sz w:val="17"/>
                <w:szCs w:val="17"/>
              </w:rPr>
              <w:t>Difficult (1)</w:t>
            </w:r>
          </w:p>
        </w:tc>
        <w:tc>
          <w:tcPr>
            <w:tcW w:w="762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63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78" w:type="dxa"/>
            <w:shd w:val="clear" w:color="auto" w:fill="auto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  <w:tc>
          <w:tcPr>
            <w:tcW w:w="749" w:type="dxa"/>
          </w:tcPr>
          <w:p w:rsidR="00AB2F4B" w:rsidRPr="00654452" w:rsidRDefault="00AB2F4B" w:rsidP="00AB2F4B">
            <w:pPr>
              <w:pStyle w:val="BodyText"/>
              <w:rPr>
                <w:rFonts w:ascii="Arial" w:hAnsi="Arial" w:cs="Arial"/>
                <w:b w:val="0"/>
              </w:rPr>
            </w:pPr>
          </w:p>
        </w:tc>
      </w:tr>
    </w:tbl>
    <w:p w:rsidR="00AB2F4B" w:rsidRDefault="00125897" w:rsidP="00F91666">
      <w:pPr>
        <w:rPr>
          <w:rFonts w:ascii="Arial" w:hAnsi="Arial" w:cs="Arial"/>
          <w:sz w:val="18"/>
        </w:rPr>
      </w:pPr>
      <w:r>
        <w:rPr>
          <w:rFonts w:ascii="Arial" w:hAnsi="Arial" w:cs="Arial"/>
          <w:noProof/>
          <w:sz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7633335</wp:posOffset>
                </wp:positionH>
                <wp:positionV relativeFrom="paragraph">
                  <wp:posOffset>102870</wp:posOffset>
                </wp:positionV>
                <wp:extent cx="990600" cy="2482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17DE" w:rsidRDefault="009517DE" w:rsidP="009517DE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Page 2 of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01.05pt;margin-top:8.1pt;width:78pt;height:19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" stroked="f">
                <v:textbox>
                  <w:txbxContent>
                    <w:p w:rsidR="009517DE" w:rsidRDefault="009517DE" w:rsidP="009517DE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Page 2 of 2</w:t>
                      </w:r>
                    </w:p>
                  </w:txbxContent>
                </v:textbox>
              </v:shape>
            </w:pict>
          </mc:Fallback>
        </mc:AlternateContent>
      </w:r>
    </w:p>
    <w:p w:rsidR="00BE6598" w:rsidRDefault="00BE6598" w:rsidP="00F91666">
      <w:pPr>
        <w:rPr>
          <w:rFonts w:ascii="Arial" w:hAnsi="Arial" w:cs="Arial"/>
          <w:sz w:val="18"/>
        </w:rPr>
        <w:sectPr w:rsidR="00BE6598" w:rsidSect="00C41C7B">
          <w:headerReference w:type="default" r:id="rId7"/>
          <w:footerReference w:type="default" r:id="rId8"/>
          <w:pgSz w:w="15840" w:h="12240" w:orient="landscape"/>
          <w:pgMar w:top="1008" w:right="1440" w:bottom="1152" w:left="1440" w:header="576" w:footer="576" w:gutter="0"/>
          <w:cols w:space="720"/>
          <w:docGrid w:linePitch="360"/>
        </w:sectPr>
      </w:pPr>
    </w:p>
    <w:p w:rsidR="00F91666" w:rsidRPr="00C41C7B" w:rsidRDefault="00F91666" w:rsidP="00BE6598">
      <w:pPr>
        <w:pStyle w:val="BodyText"/>
        <w:rPr>
          <w:sz w:val="2"/>
          <w:szCs w:val="2"/>
        </w:rPr>
      </w:pPr>
      <w:bookmarkStart w:id="0" w:name="_GoBack"/>
      <w:bookmarkEnd w:id="0"/>
    </w:p>
    <w:sectPr w:rsidR="00F91666" w:rsidRPr="00C41C7B" w:rsidSect="00AB2F4B">
      <w:headerReference w:type="default" r:id="rId9"/>
      <w:footerReference w:type="default" r:id="rId10"/>
      <w:pgSz w:w="15840" w:h="12240" w:orient="landscape"/>
      <w:pgMar w:top="1008" w:right="576" w:bottom="1008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F33" w:rsidRDefault="00DC5F33">
      <w:r>
        <w:separator/>
      </w:r>
    </w:p>
  </w:endnote>
  <w:endnote w:type="continuationSeparator" w:id="0">
    <w:p w:rsidR="00DC5F33" w:rsidRDefault="00DC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F4B" w:rsidRPr="00EF563B" w:rsidRDefault="00AB2F4B" w:rsidP="00BE6598">
    <w:pPr>
      <w:pStyle w:val="Footer"/>
      <w:pBdr>
        <w:top w:val="single" w:sz="4" w:space="0" w:color="auto"/>
      </w:pBdr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Revised by IL-PBIS Network 2009.   Adapted from Functional Assessment and Program Development for Problem Behavior:  A Practical Handbook. 2</w:t>
    </w:r>
    <w:r w:rsidRPr="00B2162E">
      <w:rPr>
        <w:rFonts w:ascii="Arial" w:hAnsi="Arial" w:cs="Arial"/>
        <w:sz w:val="20"/>
        <w:vertAlign w:val="superscript"/>
      </w:rPr>
      <w:t>nd</w:t>
    </w:r>
    <w:r>
      <w:rPr>
        <w:rFonts w:ascii="Arial" w:hAnsi="Arial" w:cs="Arial"/>
        <w:sz w:val="20"/>
      </w:rPr>
      <w:t xml:space="preserve"> edition. O’Neil, Horner, Albin, Sprague, Storey, </w:t>
    </w:r>
    <w:smartTag w:uri="urn:schemas-microsoft-com:office:smarttags" w:element="City">
      <w:smartTag w:uri="urn:schemas-microsoft-com:office:smarttags" w:element="place">
        <w:r>
          <w:rPr>
            <w:rFonts w:ascii="Arial" w:hAnsi="Arial" w:cs="Arial"/>
            <w:sz w:val="20"/>
          </w:rPr>
          <w:t>Newton</w:t>
        </w:r>
      </w:smartTag>
    </w:smartTag>
    <w:r>
      <w:rPr>
        <w:rFonts w:ascii="Arial" w:hAnsi="Arial" w:cs="Arial"/>
        <w:sz w:val="20"/>
      </w:rPr>
      <w:t xml:space="preserve">.  Brooks/Cole Publishing Company. </w:t>
    </w:r>
    <w:smartTag w:uri="urn:schemas-microsoft-com:office:smarttags" w:element="State">
      <w:smartTag w:uri="urn:schemas-microsoft-com:office:smarttags" w:element="place">
        <w:r>
          <w:rPr>
            <w:rFonts w:ascii="Arial" w:hAnsi="Arial" w:cs="Arial"/>
            <w:sz w:val="20"/>
          </w:rPr>
          <w:t>Washington</w:t>
        </w:r>
      </w:smartTag>
    </w:smartTag>
    <w:r>
      <w:rPr>
        <w:rFonts w:ascii="Arial" w:hAnsi="Arial" w:cs="Arial"/>
        <w:sz w:val="20"/>
      </w:rPr>
      <w:t>. 1997.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F4B" w:rsidRPr="00BE6598" w:rsidRDefault="00AB2F4B" w:rsidP="00BE65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F33" w:rsidRDefault="00DC5F33">
      <w:r>
        <w:separator/>
      </w:r>
    </w:p>
  </w:footnote>
  <w:footnote w:type="continuationSeparator" w:id="0">
    <w:p w:rsidR="00DC5F33" w:rsidRDefault="00DC5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F4B" w:rsidRPr="00F5296B" w:rsidRDefault="00AB2F4B" w:rsidP="00F5296B">
    <w:pPr>
      <w:pStyle w:val="Title"/>
      <w:rPr>
        <w:rFonts w:ascii="Arial" w:hAnsi="Arial" w:cs="Arial"/>
        <w:sz w:val="28"/>
      </w:rPr>
    </w:pPr>
    <w:r w:rsidRPr="00EB0929">
      <w:rPr>
        <w:rFonts w:ascii="Arial" w:hAnsi="Arial" w:cs="Arial"/>
        <w:sz w:val="28"/>
      </w:rPr>
      <w:t>Student-Directed Functional Assessment Interview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598" w:rsidRPr="00BE6598" w:rsidRDefault="00BE6598" w:rsidP="00BE65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EC2E2F"/>
    <w:multiLevelType w:val="hybridMultilevel"/>
    <w:tmpl w:val="3C32DE9A"/>
    <w:lvl w:ilvl="0" w:tplc="7BD8960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77C921CD"/>
    <w:multiLevelType w:val="hybridMultilevel"/>
    <w:tmpl w:val="F56E2576"/>
    <w:lvl w:ilvl="0" w:tplc="7F0C622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666"/>
    <w:rsid w:val="000242A6"/>
    <w:rsid w:val="00125897"/>
    <w:rsid w:val="0018571C"/>
    <w:rsid w:val="00185725"/>
    <w:rsid w:val="00264CBC"/>
    <w:rsid w:val="00274DC8"/>
    <w:rsid w:val="002B30D1"/>
    <w:rsid w:val="002D73A8"/>
    <w:rsid w:val="00314F55"/>
    <w:rsid w:val="003307B2"/>
    <w:rsid w:val="005E5A89"/>
    <w:rsid w:val="00654452"/>
    <w:rsid w:val="00664183"/>
    <w:rsid w:val="006774F9"/>
    <w:rsid w:val="00692BDE"/>
    <w:rsid w:val="00735ABA"/>
    <w:rsid w:val="0077631F"/>
    <w:rsid w:val="00843671"/>
    <w:rsid w:val="00880501"/>
    <w:rsid w:val="00896A92"/>
    <w:rsid w:val="008C0224"/>
    <w:rsid w:val="00907B63"/>
    <w:rsid w:val="009517DE"/>
    <w:rsid w:val="00996357"/>
    <w:rsid w:val="00A75598"/>
    <w:rsid w:val="00A97A50"/>
    <w:rsid w:val="00AB2F4B"/>
    <w:rsid w:val="00B466F7"/>
    <w:rsid w:val="00BB3E35"/>
    <w:rsid w:val="00BB70C0"/>
    <w:rsid w:val="00BC5DB3"/>
    <w:rsid w:val="00BE6598"/>
    <w:rsid w:val="00C41C7B"/>
    <w:rsid w:val="00DC5F33"/>
    <w:rsid w:val="00EF563B"/>
    <w:rsid w:val="00F15CD9"/>
    <w:rsid w:val="00F24567"/>
    <w:rsid w:val="00F5296B"/>
    <w:rsid w:val="00F7132B"/>
    <w:rsid w:val="00F91666"/>
    <w:rsid w:val="00FB4DA0"/>
    <w:rsid w:val="00FF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C2200A-BC62-4624-9862-795E51BC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666"/>
    <w:rPr>
      <w:rFonts w:ascii="Palatino" w:eastAsia="Times" w:hAnsi="Palatino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Return">
    <w:name w:val="envelope return"/>
    <w:basedOn w:val="Normal"/>
    <w:rsid w:val="00F24567"/>
    <w:rPr>
      <w:rFonts w:ascii="Monotype Corsiva" w:hAnsi="Monotype Corsiva" w:cs="Arial"/>
      <w:i/>
    </w:rPr>
  </w:style>
  <w:style w:type="paragraph" w:styleId="Title">
    <w:name w:val="Title"/>
    <w:basedOn w:val="Normal"/>
    <w:qFormat/>
    <w:rsid w:val="00F91666"/>
    <w:pPr>
      <w:jc w:val="center"/>
    </w:pPr>
    <w:rPr>
      <w:rFonts w:ascii="Comic Sans MS" w:eastAsia="Times New Roman" w:hAnsi="Comic Sans MS"/>
      <w:b/>
      <w:bCs/>
      <w:sz w:val="22"/>
    </w:rPr>
  </w:style>
  <w:style w:type="paragraph" w:styleId="BodyText">
    <w:name w:val="Body Text"/>
    <w:basedOn w:val="Normal"/>
    <w:rsid w:val="00F91666"/>
    <w:rPr>
      <w:rFonts w:ascii="Comic Sans MS" w:eastAsia="Times New Roman" w:hAnsi="Comic Sans MS"/>
      <w:b/>
      <w:bCs/>
      <w:sz w:val="22"/>
    </w:rPr>
  </w:style>
  <w:style w:type="paragraph" w:styleId="Header">
    <w:name w:val="header"/>
    <w:basedOn w:val="Normal"/>
    <w:link w:val="HeaderChar"/>
    <w:uiPriority w:val="99"/>
    <w:rsid w:val="00F916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916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07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7A50"/>
    <w:pPr>
      <w:ind w:left="720"/>
    </w:pPr>
  </w:style>
  <w:style w:type="character" w:customStyle="1" w:styleId="HeaderChar">
    <w:name w:val="Header Char"/>
    <w:link w:val="Header"/>
    <w:uiPriority w:val="99"/>
    <w:rsid w:val="00F5296B"/>
    <w:rPr>
      <w:rFonts w:ascii="Palatino" w:eastAsia="Times" w:hAnsi="Palatino"/>
      <w:sz w:val="24"/>
    </w:rPr>
  </w:style>
  <w:style w:type="paragraph" w:styleId="BalloonText">
    <w:name w:val="Balloon Text"/>
    <w:basedOn w:val="Normal"/>
    <w:link w:val="BalloonTextChar"/>
    <w:rsid w:val="00F529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5296B"/>
    <w:rPr>
      <w:rFonts w:ascii="Tahoma" w:eastAsia="Times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Student-Directed Functional Assessment Interview</vt:lpstr>
    </vt:vector>
  </TitlesOfParts>
  <Company>IL PBIS Network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Student-Directed Functional Assessment Interview</dc:title>
  <dc:subject/>
  <dc:creator>Jennifer Spalding</dc:creator>
  <cp:keywords/>
  <cp:lastModifiedBy>Hannah L Fielder</cp:lastModifiedBy>
  <cp:revision>2</cp:revision>
  <cp:lastPrinted>2008-09-03T19:21:00Z</cp:lastPrinted>
  <dcterms:created xsi:type="dcterms:W3CDTF">2026-04-20T15:30:00Z</dcterms:created>
  <dcterms:modified xsi:type="dcterms:W3CDTF">2026-04-20T15:30:00Z</dcterms:modified>
</cp:coreProperties>
</file>