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62B2A" w14:textId="0903CE4F" w:rsidR="006536EB" w:rsidRPr="00A56D38" w:rsidRDefault="006536EB" w:rsidP="006536EB">
      <w:pPr>
        <w:widowControl w:val="0"/>
        <w:spacing w:before="61" w:after="0" w:line="240" w:lineRule="auto"/>
        <w:ind w:right="-20"/>
        <w:jc w:val="center"/>
        <w:rPr>
          <w:rFonts w:ascii="Arial" w:eastAsia="Times New Roman" w:hAnsi="Arial" w:cs="Arial"/>
          <w:b/>
          <w:bCs/>
          <w:color w:val="231F20"/>
          <w:sz w:val="28"/>
          <w:szCs w:val="24"/>
        </w:rPr>
      </w:pPr>
      <w:r w:rsidRPr="00A56D38">
        <w:rPr>
          <w:rFonts w:ascii="Arial" w:eastAsia="Times New Roman" w:hAnsi="Arial" w:cs="Arial"/>
          <w:b/>
          <w:bCs/>
          <w:color w:val="231F20"/>
          <w:sz w:val="28"/>
          <w:szCs w:val="24"/>
        </w:rPr>
        <w:t>Tier 2 Pre-Meeting Organizer</w:t>
      </w:r>
      <w:r w:rsidR="00A46E5B">
        <w:rPr>
          <w:rFonts w:ascii="Arial" w:eastAsia="Times New Roman" w:hAnsi="Arial" w:cs="Arial"/>
          <w:b/>
          <w:bCs/>
          <w:color w:val="231F20"/>
          <w:sz w:val="28"/>
          <w:szCs w:val="24"/>
        </w:rPr>
        <w:t xml:space="preserve"> </w:t>
      </w:r>
      <w:r w:rsidR="00A46E5B" w:rsidRPr="00A46E5B">
        <w:rPr>
          <w:rFonts w:ascii="Arial" w:eastAsia="Times New Roman" w:hAnsi="Arial" w:cs="Arial"/>
          <w:i/>
          <w:iCs/>
          <w:color w:val="231F20"/>
          <w:sz w:val="28"/>
          <w:szCs w:val="24"/>
        </w:rPr>
        <w:t>(adapted from MO SW-PBS)</w:t>
      </w:r>
      <w:bookmarkStart w:id="0" w:name="_GoBack"/>
      <w:bookmarkEnd w:id="0"/>
    </w:p>
    <w:p w14:paraId="3F418691" w14:textId="77777777" w:rsidR="00991F16" w:rsidRDefault="00991F16" w:rsidP="00991F16">
      <w:pPr>
        <w:spacing w:after="0" w:line="240" w:lineRule="auto"/>
        <w:rPr>
          <w:rFonts w:ascii="Minion Pro" w:eastAsia="Minion Pro" w:hAnsi="Minion Pro" w:cs="Minion Pro"/>
          <w:color w:val="231F20"/>
        </w:rPr>
      </w:pPr>
    </w:p>
    <w:p w14:paraId="4FD42F08" w14:textId="589551B7" w:rsidR="00991F16" w:rsidRPr="00DD0965" w:rsidRDefault="00991F16" w:rsidP="00991F16">
      <w:pPr>
        <w:spacing w:after="0" w:line="240" w:lineRule="auto"/>
        <w:rPr>
          <w:rFonts w:ascii="Minion Pro" w:eastAsia="Minion Pro" w:hAnsi="Minion Pro" w:cs="Minion Pro"/>
          <w:b/>
          <w:bCs/>
          <w:color w:val="231F20"/>
          <w:u w:val="single"/>
        </w:rPr>
      </w:pPr>
      <w:r>
        <w:rPr>
          <w:rFonts w:ascii="Minion Pro" w:eastAsia="Minion Pro" w:hAnsi="Minion Pro" w:cs="Minion Pro"/>
          <w:color w:val="231F20"/>
        </w:rPr>
        <w:t>Date:</w:t>
      </w:r>
      <w:r>
        <w:rPr>
          <w:rFonts w:ascii="Minion Pro" w:eastAsia="Minion Pro" w:hAnsi="Minion Pro" w:cs="Minion Pro"/>
          <w:color w:val="231F20"/>
          <w:u w:val="single"/>
        </w:rPr>
        <w:tab/>
      </w:r>
      <w:r>
        <w:rPr>
          <w:rFonts w:ascii="Minion Pro" w:eastAsia="Minion Pro" w:hAnsi="Minion Pro" w:cs="Minion Pro"/>
          <w:color w:val="231F20"/>
          <w:u w:val="single"/>
        </w:rPr>
        <w:tab/>
      </w:r>
      <w:r>
        <w:rPr>
          <w:rFonts w:ascii="Minion Pro" w:eastAsia="Minion Pro" w:hAnsi="Minion Pro" w:cs="Minion Pro"/>
          <w:color w:val="231F20"/>
          <w:u w:val="single"/>
        </w:rPr>
        <w:tab/>
      </w:r>
      <w:r>
        <w:rPr>
          <w:rFonts w:ascii="Minion Pro" w:eastAsia="Minion Pro" w:hAnsi="Minion Pro" w:cs="Minion Pro"/>
          <w:color w:val="231F20"/>
          <w:u w:val="single"/>
        </w:rPr>
        <w:tab/>
      </w:r>
    </w:p>
    <w:p w14:paraId="1A1D3541" w14:textId="77777777" w:rsidR="00991F16" w:rsidRDefault="00991F16" w:rsidP="00991F16">
      <w:pPr>
        <w:spacing w:after="0" w:line="240" w:lineRule="auto"/>
        <w:rPr>
          <w:rFonts w:ascii="Minion Pro" w:eastAsia="Minion Pro" w:hAnsi="Minion Pro" w:cs="Minion Pro"/>
          <w:b/>
          <w:bCs/>
          <w:color w:val="231F20"/>
        </w:rPr>
      </w:pPr>
    </w:p>
    <w:p w14:paraId="6D90AEF1" w14:textId="2F11D5CC" w:rsidR="00991F16" w:rsidRPr="008257A0" w:rsidRDefault="00991F16" w:rsidP="00991F16">
      <w:pPr>
        <w:spacing w:after="0" w:line="240" w:lineRule="auto"/>
        <w:rPr>
          <w:rFonts w:ascii="Minion Pro" w:eastAsia="Minion Pro" w:hAnsi="Minion Pro" w:cs="Minion Pro"/>
        </w:rPr>
      </w:pPr>
      <w:r w:rsidRPr="008257A0">
        <w:rPr>
          <w:rFonts w:ascii="Minion Pro" w:eastAsia="Minion Pro" w:hAnsi="Minion Pro" w:cs="Minion Pro"/>
          <w:b/>
          <w:bCs/>
          <w:color w:val="231F20"/>
        </w:rPr>
        <w:t xml:space="preserve">Directions: </w:t>
      </w:r>
      <w:r w:rsidRPr="008257A0">
        <w:rPr>
          <w:rFonts w:ascii="Minion Pro" w:eastAsia="Minion Pro" w:hAnsi="Minion Pro" w:cs="Minion Pro"/>
          <w:color w:val="231F20"/>
        </w:rPr>
        <w:t xml:space="preserve">To be completed </w:t>
      </w:r>
      <w:r w:rsidRPr="008257A0">
        <w:rPr>
          <w:rFonts w:ascii="Minion Pro" w:eastAsia="Minion Pro" w:hAnsi="Minion Pro" w:cs="Minion Pro"/>
          <w:color w:val="231F20"/>
          <w:u w:val="single" w:color="231F20"/>
        </w:rPr>
        <w:t>before</w:t>
      </w:r>
      <w:r w:rsidRPr="008257A0">
        <w:rPr>
          <w:rFonts w:ascii="Minion Pro" w:eastAsia="Minion Pro" w:hAnsi="Minion Pro" w:cs="Minion Pro"/>
          <w:color w:val="231F20"/>
        </w:rPr>
        <w:t xml:space="preserve"> the Tier </w:t>
      </w:r>
      <w:r w:rsidR="00A46E5B">
        <w:rPr>
          <w:rFonts w:ascii="Minion Pro" w:eastAsia="Minion Pro" w:hAnsi="Minion Pro" w:cs="Minion Pro"/>
          <w:color w:val="231F20"/>
        </w:rPr>
        <w:t xml:space="preserve">II </w:t>
      </w:r>
      <w:r w:rsidRPr="008257A0">
        <w:rPr>
          <w:rFonts w:ascii="Minion Pro" w:eastAsia="Minion Pro" w:hAnsi="Minion Pro" w:cs="Minion Pro"/>
          <w:color w:val="231F20"/>
        </w:rPr>
        <w:t>Team meeting by each Intervention Coordinator.  Review student progress monitoring data and count the total number of students participating and what response they are having (positive, questionable or poor) and record below.</w:t>
      </w:r>
    </w:p>
    <w:p w14:paraId="62943375" w14:textId="77777777" w:rsidR="00991F16" w:rsidRPr="008257A0" w:rsidRDefault="00991F16" w:rsidP="00991F16">
      <w:pPr>
        <w:spacing w:after="0" w:line="240" w:lineRule="auto"/>
        <w:rPr>
          <w:sz w:val="24"/>
          <w:szCs w:val="24"/>
        </w:rPr>
      </w:pPr>
    </w:p>
    <w:tbl>
      <w:tblPr>
        <w:tblW w:w="9834" w:type="dxa"/>
        <w:jc w:val="center"/>
        <w:tblLayout w:type="fixed"/>
        <w:tblCellMar>
          <w:left w:w="0" w:type="dxa"/>
          <w:right w:w="0" w:type="dxa"/>
        </w:tblCellMar>
        <w:tblLook w:val="01E0" w:firstRow="1" w:lastRow="1" w:firstColumn="1" w:lastColumn="1" w:noHBand="0" w:noVBand="0"/>
      </w:tblPr>
      <w:tblGrid>
        <w:gridCol w:w="2910"/>
        <w:gridCol w:w="1731"/>
        <w:gridCol w:w="1731"/>
        <w:gridCol w:w="1731"/>
        <w:gridCol w:w="1731"/>
      </w:tblGrid>
      <w:tr w:rsidR="00A46E5B" w:rsidRPr="008257A0" w14:paraId="285657BB" w14:textId="77777777" w:rsidTr="002A1EFF">
        <w:trPr>
          <w:trHeight w:hRule="exact" w:val="582"/>
          <w:jc w:val="center"/>
        </w:trPr>
        <w:tc>
          <w:tcPr>
            <w:tcW w:w="2910" w:type="dxa"/>
            <w:vMerge w:val="restart"/>
            <w:tcBorders>
              <w:top w:val="single" w:sz="4" w:space="0" w:color="231F20"/>
              <w:left w:val="single" w:sz="4" w:space="0" w:color="231F20"/>
              <w:right w:val="single" w:sz="4" w:space="0" w:color="231F20"/>
            </w:tcBorders>
            <w:shd w:val="clear" w:color="auto" w:fill="E7E6E6" w:themeFill="background2"/>
            <w:vAlign w:val="center"/>
          </w:tcPr>
          <w:p w14:paraId="485CCF2C" w14:textId="77777777" w:rsidR="00A46E5B" w:rsidRDefault="00A46E5B" w:rsidP="00A46E5B">
            <w:pPr>
              <w:spacing w:after="0" w:line="220" w:lineRule="exact"/>
              <w:ind w:left="72" w:right="29"/>
              <w:jc w:val="center"/>
              <w:rPr>
                <w:rFonts w:ascii="Minion Pro" w:eastAsia="Minion Pro" w:hAnsi="Minion Pro" w:cs="Minion Pro"/>
                <w:b/>
                <w:bCs/>
                <w:color w:val="231F20"/>
                <w:sz w:val="24"/>
                <w:szCs w:val="24"/>
              </w:rPr>
            </w:pPr>
            <w:r w:rsidRPr="00413AB2">
              <w:rPr>
                <w:rFonts w:ascii="Minion Pro" w:eastAsia="Minion Pro" w:hAnsi="Minion Pro" w:cs="Minion Pro"/>
                <w:b/>
                <w:bCs/>
                <w:color w:val="231F20"/>
                <w:sz w:val="24"/>
                <w:szCs w:val="24"/>
              </w:rPr>
              <w:t>Intervention</w:t>
            </w:r>
            <w:r>
              <w:rPr>
                <w:rFonts w:ascii="Minion Pro" w:eastAsia="Minion Pro" w:hAnsi="Minion Pro" w:cs="Minion Pro"/>
                <w:b/>
                <w:bCs/>
                <w:color w:val="231F20"/>
                <w:sz w:val="24"/>
                <w:szCs w:val="24"/>
              </w:rPr>
              <w:t xml:space="preserve"> </w:t>
            </w:r>
          </w:p>
          <w:p w14:paraId="6316B02A" w14:textId="2B849D1B" w:rsidR="00A46E5B" w:rsidRPr="008257A0" w:rsidRDefault="00A46E5B" w:rsidP="00A46E5B">
            <w:pPr>
              <w:spacing w:after="0" w:line="220" w:lineRule="exact"/>
              <w:ind w:left="72" w:right="29"/>
              <w:jc w:val="center"/>
              <w:rPr>
                <w:rFonts w:ascii="Minion Pro" w:eastAsia="Minion Pro" w:hAnsi="Minion Pro" w:cs="Minion Pro"/>
                <w:b/>
                <w:bCs/>
                <w:color w:val="231F20"/>
                <w:sz w:val="20"/>
                <w:szCs w:val="20"/>
              </w:rPr>
            </w:pPr>
            <w:r>
              <w:rPr>
                <w:rFonts w:ascii="Minion Pro" w:eastAsia="Minion Pro" w:hAnsi="Minion Pro" w:cs="Minion Pro"/>
                <w:b/>
                <w:bCs/>
                <w:color w:val="231F20"/>
                <w:sz w:val="24"/>
                <w:szCs w:val="24"/>
              </w:rPr>
              <w:t>(examples below)</w:t>
            </w:r>
          </w:p>
        </w:tc>
        <w:tc>
          <w:tcPr>
            <w:tcW w:w="6924" w:type="dxa"/>
            <w:gridSpan w:val="4"/>
            <w:tcBorders>
              <w:top w:val="single" w:sz="4" w:space="0" w:color="231F20"/>
              <w:left w:val="single" w:sz="4" w:space="0" w:color="231F20"/>
              <w:bottom w:val="single" w:sz="4" w:space="0" w:color="231F20"/>
              <w:right w:val="single" w:sz="4" w:space="0" w:color="231F20"/>
            </w:tcBorders>
            <w:shd w:val="clear" w:color="auto" w:fill="E7E6E6" w:themeFill="background2"/>
            <w:vAlign w:val="center"/>
          </w:tcPr>
          <w:p w14:paraId="31E7E559" w14:textId="198BF1A6" w:rsidR="00A46E5B" w:rsidRPr="008257A0" w:rsidRDefault="00A46E5B" w:rsidP="00A46E5B">
            <w:pPr>
              <w:spacing w:after="0" w:line="220" w:lineRule="exact"/>
              <w:ind w:left="72" w:right="29"/>
              <w:jc w:val="center"/>
              <w:rPr>
                <w:rFonts w:ascii="Minion Pro" w:eastAsia="Minion Pro" w:hAnsi="Minion Pro" w:cs="Minion Pro"/>
                <w:b/>
                <w:bCs/>
                <w:color w:val="231F20"/>
                <w:sz w:val="20"/>
                <w:szCs w:val="20"/>
              </w:rPr>
            </w:pPr>
            <w:r>
              <w:rPr>
                <w:rFonts w:ascii="Minion Pro" w:eastAsia="Minion Pro" w:hAnsi="Minion Pro" w:cs="Minion Pro"/>
                <w:b/>
                <w:bCs/>
                <w:color w:val="231F20"/>
                <w:sz w:val="24"/>
                <w:szCs w:val="24"/>
              </w:rPr>
              <w:t>Total number of students in each category below:</w:t>
            </w:r>
          </w:p>
        </w:tc>
      </w:tr>
      <w:tr w:rsidR="00A46E5B" w:rsidRPr="008257A0" w14:paraId="67B18385" w14:textId="77777777" w:rsidTr="002A1EFF">
        <w:trPr>
          <w:trHeight w:hRule="exact" w:val="727"/>
          <w:jc w:val="center"/>
        </w:trPr>
        <w:tc>
          <w:tcPr>
            <w:tcW w:w="2910" w:type="dxa"/>
            <w:vMerge/>
            <w:tcBorders>
              <w:left w:val="single" w:sz="4" w:space="0" w:color="231F20"/>
              <w:bottom w:val="single" w:sz="4" w:space="0" w:color="231F20"/>
              <w:right w:val="single" w:sz="4" w:space="0" w:color="231F20"/>
            </w:tcBorders>
            <w:shd w:val="clear" w:color="auto" w:fill="E7E6E6" w:themeFill="background2"/>
            <w:vAlign w:val="center"/>
          </w:tcPr>
          <w:p w14:paraId="6A86FC86" w14:textId="41282693" w:rsidR="00A46E5B" w:rsidRPr="008257A0" w:rsidRDefault="00A46E5B" w:rsidP="00A46E5B">
            <w:pPr>
              <w:spacing w:after="0" w:line="220" w:lineRule="exact"/>
              <w:ind w:left="72" w:right="29"/>
              <w:jc w:val="center"/>
              <w:rPr>
                <w:rFonts w:ascii="Minion Pro" w:eastAsia="Minion Pro" w:hAnsi="Minion Pro" w:cs="Minion Pro"/>
                <w:sz w:val="20"/>
                <w:szCs w:val="20"/>
              </w:rPr>
            </w:pPr>
          </w:p>
        </w:tc>
        <w:tc>
          <w:tcPr>
            <w:tcW w:w="1731" w:type="dxa"/>
            <w:tcBorders>
              <w:top w:val="single" w:sz="4" w:space="0" w:color="231F20"/>
              <w:left w:val="single" w:sz="4" w:space="0" w:color="231F20"/>
              <w:bottom w:val="single" w:sz="4" w:space="0" w:color="231F20"/>
              <w:right w:val="single" w:sz="4" w:space="0" w:color="231F20"/>
            </w:tcBorders>
            <w:shd w:val="clear" w:color="auto" w:fill="DEEAF6" w:themeFill="accent1" w:themeFillTint="33"/>
            <w:vAlign w:val="center"/>
          </w:tcPr>
          <w:p w14:paraId="57928588" w14:textId="3ABE06D6" w:rsidR="00A46E5B" w:rsidRPr="00A46E5B" w:rsidRDefault="00A46E5B" w:rsidP="00A46E5B">
            <w:pPr>
              <w:spacing w:after="0" w:line="220" w:lineRule="exact"/>
              <w:ind w:left="72" w:right="29"/>
              <w:jc w:val="center"/>
              <w:rPr>
                <w:rFonts w:ascii="Minion Pro" w:eastAsia="Minion Pro" w:hAnsi="Minion Pro" w:cs="Minion Pro"/>
                <w:b/>
                <w:bCs/>
                <w:sz w:val="24"/>
                <w:szCs w:val="24"/>
              </w:rPr>
            </w:pPr>
            <w:r w:rsidRPr="00A46E5B">
              <w:rPr>
                <w:rFonts w:ascii="Minion Pro" w:eastAsia="Minion Pro" w:hAnsi="Minion Pro" w:cs="Minion Pro"/>
                <w:b/>
                <w:bCs/>
                <w:color w:val="231F20"/>
                <w:sz w:val="24"/>
                <w:szCs w:val="24"/>
              </w:rPr>
              <w:t>Total participating</w:t>
            </w:r>
          </w:p>
        </w:tc>
        <w:tc>
          <w:tcPr>
            <w:tcW w:w="1731" w:type="dxa"/>
            <w:tcBorders>
              <w:left w:val="single" w:sz="4" w:space="0" w:color="231F20"/>
              <w:bottom w:val="single" w:sz="4" w:space="0" w:color="231F20"/>
              <w:right w:val="single" w:sz="4" w:space="0" w:color="231F20"/>
            </w:tcBorders>
            <w:shd w:val="clear" w:color="auto" w:fill="C5E0B3" w:themeFill="accent6" w:themeFillTint="66"/>
            <w:vAlign w:val="center"/>
          </w:tcPr>
          <w:p w14:paraId="2B199EFB" w14:textId="40F76466" w:rsidR="00A46E5B" w:rsidRPr="00A46E5B" w:rsidRDefault="00A46E5B" w:rsidP="00A46E5B">
            <w:pPr>
              <w:spacing w:after="0" w:line="220" w:lineRule="exact"/>
              <w:ind w:left="72" w:right="29"/>
              <w:jc w:val="center"/>
              <w:rPr>
                <w:rFonts w:ascii="Minion Pro" w:eastAsia="Minion Pro" w:hAnsi="Minion Pro" w:cs="Minion Pro"/>
                <w:b/>
                <w:bCs/>
                <w:sz w:val="24"/>
                <w:szCs w:val="24"/>
              </w:rPr>
            </w:pPr>
            <w:r w:rsidRPr="00A46E5B">
              <w:rPr>
                <w:rFonts w:ascii="Minion Pro" w:eastAsia="Minion Pro" w:hAnsi="Minion Pro" w:cs="Minion Pro"/>
                <w:b/>
                <w:bCs/>
                <w:color w:val="231F20"/>
                <w:sz w:val="24"/>
                <w:szCs w:val="24"/>
              </w:rPr>
              <w:t>Positive Response</w:t>
            </w:r>
          </w:p>
        </w:tc>
        <w:tc>
          <w:tcPr>
            <w:tcW w:w="1731" w:type="dxa"/>
            <w:tcBorders>
              <w:top w:val="single" w:sz="4" w:space="0" w:color="231F20"/>
              <w:left w:val="single" w:sz="4" w:space="0" w:color="231F20"/>
              <w:bottom w:val="single" w:sz="4" w:space="0" w:color="231F20"/>
              <w:right w:val="single" w:sz="4" w:space="0" w:color="231F20"/>
            </w:tcBorders>
            <w:shd w:val="clear" w:color="auto" w:fill="FFF2CC" w:themeFill="accent4" w:themeFillTint="33"/>
            <w:vAlign w:val="center"/>
          </w:tcPr>
          <w:p w14:paraId="10F4BE3B" w14:textId="007076BC" w:rsidR="00A46E5B" w:rsidRPr="00A46E5B" w:rsidRDefault="00A46E5B" w:rsidP="00A46E5B">
            <w:pPr>
              <w:spacing w:after="0" w:line="220" w:lineRule="exact"/>
              <w:ind w:left="72" w:right="29"/>
              <w:jc w:val="center"/>
              <w:rPr>
                <w:rFonts w:ascii="Minion Pro" w:eastAsia="Minion Pro" w:hAnsi="Minion Pro" w:cs="Minion Pro"/>
                <w:b/>
                <w:bCs/>
                <w:sz w:val="24"/>
                <w:szCs w:val="24"/>
              </w:rPr>
            </w:pPr>
            <w:r w:rsidRPr="00A46E5B">
              <w:rPr>
                <w:rFonts w:ascii="Minion Pro" w:eastAsia="Minion Pro" w:hAnsi="Minion Pro" w:cs="Minion Pro"/>
                <w:b/>
                <w:bCs/>
                <w:sz w:val="24"/>
                <w:szCs w:val="24"/>
              </w:rPr>
              <w:t>Questionable Response</w:t>
            </w:r>
          </w:p>
        </w:tc>
        <w:tc>
          <w:tcPr>
            <w:tcW w:w="1731" w:type="dxa"/>
            <w:tcBorders>
              <w:left w:val="single" w:sz="4" w:space="0" w:color="231F20"/>
              <w:bottom w:val="single" w:sz="4" w:space="0" w:color="231F20"/>
              <w:right w:val="single" w:sz="4" w:space="0" w:color="231F20"/>
            </w:tcBorders>
            <w:shd w:val="clear" w:color="auto" w:fill="FBE4D5" w:themeFill="accent2" w:themeFillTint="33"/>
            <w:vAlign w:val="center"/>
          </w:tcPr>
          <w:p w14:paraId="18329602" w14:textId="7587C5A3" w:rsidR="00A46E5B" w:rsidRPr="00A46E5B" w:rsidRDefault="00A46E5B" w:rsidP="00A46E5B">
            <w:pPr>
              <w:spacing w:after="0" w:line="220" w:lineRule="exact"/>
              <w:ind w:left="72" w:right="29"/>
              <w:jc w:val="center"/>
              <w:rPr>
                <w:rFonts w:ascii="Minion Pro" w:eastAsia="Minion Pro" w:hAnsi="Minion Pro" w:cs="Minion Pro"/>
                <w:b/>
                <w:bCs/>
                <w:sz w:val="24"/>
                <w:szCs w:val="24"/>
              </w:rPr>
            </w:pPr>
            <w:r w:rsidRPr="00A46E5B">
              <w:rPr>
                <w:rFonts w:ascii="Minion Pro" w:eastAsia="Minion Pro" w:hAnsi="Minion Pro" w:cs="Minion Pro"/>
                <w:b/>
                <w:bCs/>
                <w:color w:val="231F20"/>
                <w:sz w:val="24"/>
                <w:szCs w:val="24"/>
              </w:rPr>
              <w:t>Poor Response</w:t>
            </w:r>
          </w:p>
        </w:tc>
      </w:tr>
      <w:tr w:rsidR="00991F16" w:rsidRPr="008257A0" w14:paraId="2677E64B" w14:textId="77777777" w:rsidTr="002A1EFF">
        <w:trPr>
          <w:trHeight w:hRule="exact" w:val="508"/>
          <w:jc w:val="center"/>
        </w:trPr>
        <w:tc>
          <w:tcPr>
            <w:tcW w:w="2910" w:type="dxa"/>
            <w:tcBorders>
              <w:top w:val="single" w:sz="4" w:space="0" w:color="231F20"/>
              <w:left w:val="single" w:sz="4" w:space="0" w:color="231F20"/>
              <w:bottom w:val="single" w:sz="4" w:space="0" w:color="231F20"/>
              <w:right w:val="single" w:sz="4" w:space="0" w:color="231F20"/>
            </w:tcBorders>
            <w:vAlign w:val="center"/>
          </w:tcPr>
          <w:p w14:paraId="200F7962" w14:textId="77777777" w:rsidR="00991F16" w:rsidRPr="008257A0" w:rsidRDefault="00991F16" w:rsidP="006A7FFA">
            <w:pPr>
              <w:spacing w:after="0" w:line="240" w:lineRule="auto"/>
              <w:ind w:left="75" w:right="-20"/>
              <w:rPr>
                <w:rFonts w:ascii="Minion Pro" w:eastAsia="Minion Pro" w:hAnsi="Minion Pro" w:cs="Minion Pro"/>
                <w:sz w:val="20"/>
                <w:szCs w:val="20"/>
              </w:rPr>
            </w:pPr>
            <w:r w:rsidRPr="008257A0">
              <w:rPr>
                <w:rFonts w:ascii="Minion Pro" w:eastAsia="Minion Pro" w:hAnsi="Minion Pro" w:cs="Minion Pro"/>
                <w:color w:val="231F20"/>
                <w:sz w:val="20"/>
                <w:szCs w:val="20"/>
              </w:rPr>
              <w:t>Check-In, Check-Out</w:t>
            </w:r>
          </w:p>
        </w:tc>
        <w:tc>
          <w:tcPr>
            <w:tcW w:w="1731" w:type="dxa"/>
            <w:tcBorders>
              <w:top w:val="single" w:sz="4" w:space="0" w:color="231F20"/>
              <w:left w:val="single" w:sz="4" w:space="0" w:color="231F20"/>
              <w:bottom w:val="single" w:sz="4" w:space="0" w:color="231F20"/>
              <w:right w:val="single" w:sz="4" w:space="0" w:color="231F20"/>
            </w:tcBorders>
          </w:tcPr>
          <w:p w14:paraId="0CB065F1"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66439103"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491EFE59"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45108981" w14:textId="77777777" w:rsidR="00991F16" w:rsidRPr="008257A0" w:rsidRDefault="00991F16" w:rsidP="006A7FFA">
            <w:pPr>
              <w:spacing w:after="0" w:line="240" w:lineRule="auto"/>
            </w:pPr>
          </w:p>
        </w:tc>
      </w:tr>
      <w:tr w:rsidR="00991F16" w:rsidRPr="008257A0" w14:paraId="608DB92D" w14:textId="77777777" w:rsidTr="002A1EFF">
        <w:trPr>
          <w:trHeight w:hRule="exact" w:val="508"/>
          <w:jc w:val="center"/>
        </w:trPr>
        <w:tc>
          <w:tcPr>
            <w:tcW w:w="2910" w:type="dxa"/>
            <w:tcBorders>
              <w:top w:val="single" w:sz="4" w:space="0" w:color="231F20"/>
              <w:left w:val="single" w:sz="4" w:space="0" w:color="231F20"/>
              <w:bottom w:val="single" w:sz="4" w:space="0" w:color="231F20"/>
              <w:right w:val="single" w:sz="4" w:space="0" w:color="231F20"/>
            </w:tcBorders>
            <w:vAlign w:val="center"/>
          </w:tcPr>
          <w:p w14:paraId="60CA8936" w14:textId="1F910E30" w:rsidR="00991F16" w:rsidRPr="008257A0" w:rsidRDefault="00991F16" w:rsidP="006A7FFA">
            <w:pPr>
              <w:spacing w:after="0" w:line="240" w:lineRule="auto"/>
              <w:ind w:left="75" w:right="-20"/>
              <w:rPr>
                <w:rFonts w:ascii="Minion Pro" w:eastAsia="Minion Pro" w:hAnsi="Minion Pro" w:cs="Minion Pro"/>
                <w:sz w:val="20"/>
                <w:szCs w:val="20"/>
              </w:rPr>
            </w:pPr>
            <w:r w:rsidRPr="008257A0">
              <w:rPr>
                <w:rFonts w:ascii="Minion Pro" w:eastAsia="Minion Pro" w:hAnsi="Minion Pro" w:cs="Minion Pro"/>
                <w:color w:val="231F20"/>
                <w:sz w:val="20"/>
                <w:szCs w:val="20"/>
              </w:rPr>
              <w:t>Social Skills Group</w:t>
            </w:r>
          </w:p>
        </w:tc>
        <w:tc>
          <w:tcPr>
            <w:tcW w:w="1731" w:type="dxa"/>
            <w:tcBorders>
              <w:top w:val="single" w:sz="4" w:space="0" w:color="231F20"/>
              <w:left w:val="single" w:sz="4" w:space="0" w:color="231F20"/>
              <w:bottom w:val="single" w:sz="4" w:space="0" w:color="231F20"/>
              <w:right w:val="single" w:sz="4" w:space="0" w:color="231F20"/>
            </w:tcBorders>
          </w:tcPr>
          <w:p w14:paraId="54FEBEC6"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4BE989D2"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59591999"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4A37FA64" w14:textId="77777777" w:rsidR="00991F16" w:rsidRPr="008257A0" w:rsidRDefault="00991F16" w:rsidP="006A7FFA">
            <w:pPr>
              <w:spacing w:after="0" w:line="240" w:lineRule="auto"/>
            </w:pPr>
          </w:p>
        </w:tc>
      </w:tr>
      <w:tr w:rsidR="00991F16" w:rsidRPr="008257A0" w14:paraId="780E8752" w14:textId="77777777" w:rsidTr="002A1EFF">
        <w:trPr>
          <w:trHeight w:hRule="exact" w:val="508"/>
          <w:jc w:val="center"/>
        </w:trPr>
        <w:tc>
          <w:tcPr>
            <w:tcW w:w="2910" w:type="dxa"/>
            <w:tcBorders>
              <w:top w:val="single" w:sz="4" w:space="0" w:color="231F20"/>
              <w:left w:val="single" w:sz="4" w:space="0" w:color="231F20"/>
              <w:bottom w:val="single" w:sz="4" w:space="0" w:color="231F20"/>
              <w:right w:val="single" w:sz="4" w:space="0" w:color="231F20"/>
            </w:tcBorders>
            <w:vAlign w:val="center"/>
          </w:tcPr>
          <w:p w14:paraId="3805CDF0" w14:textId="77777777" w:rsidR="00991F16" w:rsidRPr="008257A0" w:rsidRDefault="00991F16" w:rsidP="006A7FFA">
            <w:pPr>
              <w:spacing w:after="0" w:line="240" w:lineRule="auto"/>
              <w:ind w:left="75" w:right="-20"/>
              <w:rPr>
                <w:rFonts w:ascii="Minion Pro" w:eastAsia="Minion Pro" w:hAnsi="Minion Pro" w:cs="Minion Pro"/>
                <w:sz w:val="20"/>
                <w:szCs w:val="20"/>
              </w:rPr>
            </w:pPr>
            <w:r w:rsidRPr="008257A0">
              <w:rPr>
                <w:rFonts w:ascii="Minion Pro" w:eastAsia="Minion Pro" w:hAnsi="Minion Pro" w:cs="Minion Pro"/>
                <w:color w:val="231F20"/>
                <w:sz w:val="20"/>
                <w:szCs w:val="20"/>
              </w:rPr>
              <w:t>Self-Monitoring</w:t>
            </w:r>
          </w:p>
        </w:tc>
        <w:tc>
          <w:tcPr>
            <w:tcW w:w="1731" w:type="dxa"/>
            <w:tcBorders>
              <w:top w:val="single" w:sz="4" w:space="0" w:color="231F20"/>
              <w:left w:val="single" w:sz="4" w:space="0" w:color="231F20"/>
              <w:bottom w:val="single" w:sz="4" w:space="0" w:color="231F20"/>
              <w:right w:val="single" w:sz="4" w:space="0" w:color="231F20"/>
            </w:tcBorders>
          </w:tcPr>
          <w:p w14:paraId="51BA3AD1"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706F3A77"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7622DF90"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32E78CBA" w14:textId="77777777" w:rsidR="00991F16" w:rsidRPr="008257A0" w:rsidRDefault="00991F16" w:rsidP="006A7FFA">
            <w:pPr>
              <w:spacing w:after="0" w:line="240" w:lineRule="auto"/>
            </w:pPr>
          </w:p>
        </w:tc>
      </w:tr>
      <w:tr w:rsidR="00991F16" w:rsidRPr="008257A0" w14:paraId="34368133" w14:textId="77777777" w:rsidTr="002A1EFF">
        <w:trPr>
          <w:trHeight w:hRule="exact" w:val="564"/>
          <w:jc w:val="center"/>
        </w:trPr>
        <w:tc>
          <w:tcPr>
            <w:tcW w:w="2910" w:type="dxa"/>
            <w:tcBorders>
              <w:top w:val="single" w:sz="4" w:space="0" w:color="231F20"/>
              <w:left w:val="single" w:sz="4" w:space="0" w:color="231F20"/>
              <w:bottom w:val="single" w:sz="4" w:space="0" w:color="231F20"/>
              <w:right w:val="single" w:sz="4" w:space="0" w:color="231F20"/>
            </w:tcBorders>
            <w:vAlign w:val="center"/>
          </w:tcPr>
          <w:p w14:paraId="606A4721" w14:textId="3868058B" w:rsidR="00991F16" w:rsidRPr="008257A0" w:rsidRDefault="00A46E5B" w:rsidP="006A7FFA">
            <w:pPr>
              <w:spacing w:after="0" w:line="240" w:lineRule="auto"/>
              <w:ind w:left="75" w:right="-20"/>
              <w:rPr>
                <w:rFonts w:ascii="Minion Pro" w:eastAsia="Minion Pro" w:hAnsi="Minion Pro" w:cs="Minion Pro"/>
                <w:sz w:val="20"/>
                <w:szCs w:val="20"/>
              </w:rPr>
            </w:pPr>
            <w:r>
              <w:rPr>
                <w:rFonts w:ascii="Minion Pro" w:eastAsia="Minion Pro" w:hAnsi="Minion Pro" w:cs="Minion Pro"/>
                <w:color w:val="231F20"/>
                <w:sz w:val="20"/>
                <w:szCs w:val="20"/>
              </w:rPr>
              <w:t>Mentoring program</w:t>
            </w:r>
          </w:p>
        </w:tc>
        <w:tc>
          <w:tcPr>
            <w:tcW w:w="1731" w:type="dxa"/>
            <w:tcBorders>
              <w:top w:val="single" w:sz="4" w:space="0" w:color="231F20"/>
              <w:left w:val="single" w:sz="4" w:space="0" w:color="231F20"/>
              <w:bottom w:val="single" w:sz="4" w:space="0" w:color="231F20"/>
              <w:right w:val="single" w:sz="4" w:space="0" w:color="231F20"/>
            </w:tcBorders>
          </w:tcPr>
          <w:p w14:paraId="68379E05"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38B60846"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3A6832D5"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4A72E135" w14:textId="77777777" w:rsidR="00991F16" w:rsidRPr="008257A0" w:rsidRDefault="00991F16" w:rsidP="006A7FFA">
            <w:pPr>
              <w:spacing w:after="0" w:line="240" w:lineRule="auto"/>
            </w:pPr>
          </w:p>
        </w:tc>
      </w:tr>
      <w:tr w:rsidR="00991F16" w:rsidRPr="008257A0" w14:paraId="2CBCC461" w14:textId="77777777" w:rsidTr="002A1EFF">
        <w:trPr>
          <w:trHeight w:hRule="exact" w:val="508"/>
          <w:jc w:val="center"/>
        </w:trPr>
        <w:tc>
          <w:tcPr>
            <w:tcW w:w="2910" w:type="dxa"/>
            <w:tcBorders>
              <w:top w:val="single" w:sz="4" w:space="0" w:color="231F20"/>
              <w:left w:val="single" w:sz="4" w:space="0" w:color="231F20"/>
              <w:bottom w:val="single" w:sz="4" w:space="0" w:color="231F20"/>
              <w:right w:val="single" w:sz="4" w:space="0" w:color="231F20"/>
            </w:tcBorders>
            <w:vAlign w:val="center"/>
          </w:tcPr>
          <w:p w14:paraId="2A075E4A" w14:textId="3D6477CE" w:rsidR="00991F16" w:rsidRPr="008257A0" w:rsidRDefault="00991F16" w:rsidP="006A7FFA">
            <w:pPr>
              <w:spacing w:after="0" w:line="240" w:lineRule="auto"/>
              <w:ind w:left="75" w:right="-20"/>
              <w:rPr>
                <w:rFonts w:ascii="Minion Pro" w:eastAsia="Minion Pro" w:hAnsi="Minion Pro" w:cs="Minion Pro"/>
                <w:sz w:val="20"/>
                <w:szCs w:val="20"/>
              </w:rPr>
            </w:pPr>
          </w:p>
        </w:tc>
        <w:tc>
          <w:tcPr>
            <w:tcW w:w="1731" w:type="dxa"/>
            <w:tcBorders>
              <w:top w:val="single" w:sz="4" w:space="0" w:color="231F20"/>
              <w:left w:val="single" w:sz="4" w:space="0" w:color="231F20"/>
              <w:bottom w:val="single" w:sz="4" w:space="0" w:color="231F20"/>
              <w:right w:val="single" w:sz="4" w:space="0" w:color="231F20"/>
            </w:tcBorders>
          </w:tcPr>
          <w:p w14:paraId="77B911C6"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11EBD16B"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1ECDAC59" w14:textId="77777777" w:rsidR="00991F16" w:rsidRPr="008257A0" w:rsidRDefault="00991F16" w:rsidP="006A7FFA">
            <w:pPr>
              <w:spacing w:after="0" w:line="240" w:lineRule="auto"/>
            </w:pPr>
          </w:p>
        </w:tc>
        <w:tc>
          <w:tcPr>
            <w:tcW w:w="1731" w:type="dxa"/>
            <w:tcBorders>
              <w:top w:val="single" w:sz="4" w:space="0" w:color="231F20"/>
              <w:left w:val="single" w:sz="4" w:space="0" w:color="231F20"/>
              <w:bottom w:val="single" w:sz="4" w:space="0" w:color="231F20"/>
              <w:right w:val="single" w:sz="4" w:space="0" w:color="231F20"/>
            </w:tcBorders>
          </w:tcPr>
          <w:p w14:paraId="535987D4" w14:textId="77777777" w:rsidR="00991F16" w:rsidRPr="008257A0" w:rsidRDefault="00991F16" w:rsidP="006A7FFA">
            <w:pPr>
              <w:spacing w:after="0" w:line="240" w:lineRule="auto"/>
            </w:pPr>
          </w:p>
        </w:tc>
      </w:tr>
    </w:tbl>
    <w:p w14:paraId="60C69A73" w14:textId="77777777" w:rsidR="00991F16" w:rsidRPr="008257A0" w:rsidRDefault="00991F16" w:rsidP="00991F16">
      <w:pPr>
        <w:spacing w:after="0" w:line="240" w:lineRule="auto"/>
        <w:rPr>
          <w:sz w:val="20"/>
          <w:szCs w:val="20"/>
        </w:rPr>
      </w:pPr>
    </w:p>
    <w:p w14:paraId="3E20061E" w14:textId="77777777" w:rsidR="00991F16" w:rsidRPr="008257A0" w:rsidRDefault="00991F16" w:rsidP="00991F16">
      <w:pPr>
        <w:spacing w:after="0" w:line="240" w:lineRule="auto"/>
        <w:ind w:left="100"/>
        <w:rPr>
          <w:rFonts w:ascii="Minion Pro" w:eastAsia="Minion Pro" w:hAnsi="Minion Pro" w:cs="Minion Pro"/>
        </w:rPr>
      </w:pPr>
      <w:r w:rsidRPr="008257A0">
        <w:rPr>
          <w:rFonts w:ascii="Minion Pro" w:eastAsia="Minion Pro" w:hAnsi="Minion Pro" w:cs="Minion Pro"/>
          <w:color w:val="231F20"/>
        </w:rPr>
        <w:t>Directions: Write names of students in the appropriate columns below.</w:t>
      </w:r>
    </w:p>
    <w:p w14:paraId="6D978CA8" w14:textId="77777777" w:rsidR="006536EB" w:rsidRPr="006536EB" w:rsidRDefault="006536EB" w:rsidP="00991F16">
      <w:pPr>
        <w:widowControl w:val="0"/>
        <w:spacing w:before="4" w:after="0" w:line="240" w:lineRule="auto"/>
        <w:rPr>
          <w:rFonts w:eastAsia="Times New Roman" w:cs="Times New Roman"/>
          <w:sz w:val="16"/>
          <w:szCs w:val="16"/>
        </w:rPr>
      </w:pPr>
    </w:p>
    <w:tbl>
      <w:tblPr>
        <w:tblW w:w="9792" w:type="dxa"/>
        <w:jc w:val="center"/>
        <w:tblLayout w:type="fixed"/>
        <w:tblCellMar>
          <w:left w:w="0" w:type="dxa"/>
          <w:right w:w="0" w:type="dxa"/>
        </w:tblCellMar>
        <w:tblLook w:val="01E0" w:firstRow="1" w:lastRow="1" w:firstColumn="1" w:lastColumn="1" w:noHBand="0" w:noVBand="0"/>
      </w:tblPr>
      <w:tblGrid>
        <w:gridCol w:w="2448"/>
        <w:gridCol w:w="2448"/>
        <w:gridCol w:w="2448"/>
        <w:gridCol w:w="2448"/>
      </w:tblGrid>
      <w:tr w:rsidR="00A46E5B" w:rsidRPr="006536EB" w14:paraId="1D65AC6D" w14:textId="77777777" w:rsidTr="002B5B49">
        <w:trPr>
          <w:trHeight w:hRule="exact" w:val="1889"/>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vAlign w:val="center"/>
          </w:tcPr>
          <w:p w14:paraId="72317643" w14:textId="77777777" w:rsidR="00A46E5B" w:rsidRPr="00A46E5B" w:rsidRDefault="00A46E5B" w:rsidP="00A46E5B">
            <w:pPr>
              <w:pStyle w:val="TableParagraph"/>
              <w:jc w:val="center"/>
              <w:rPr>
                <w:rFonts w:ascii="Minion Pro" w:eastAsia="Minion Pro" w:hAnsi="Minion Pro" w:cs="Minion Pro"/>
              </w:rPr>
            </w:pPr>
            <w:r w:rsidRPr="00A46E5B">
              <w:rPr>
                <w:rFonts w:ascii="Minion Pro"/>
                <w:color w:val="231F20"/>
              </w:rPr>
              <w:t xml:space="preserve">Students with </w:t>
            </w:r>
            <w:r w:rsidRPr="00A46E5B">
              <w:rPr>
                <w:rFonts w:ascii="Minion Pro"/>
                <w:color w:val="231F20"/>
              </w:rPr>
              <w:br/>
            </w:r>
            <w:r w:rsidRPr="00A46E5B">
              <w:rPr>
                <w:rFonts w:ascii="Minion Pro"/>
                <w:b/>
                <w:color w:val="231F20"/>
              </w:rPr>
              <w:t>Positive Response</w:t>
            </w:r>
            <w:r w:rsidRPr="00A46E5B">
              <w:rPr>
                <w:rFonts w:ascii="Minion Pro"/>
                <w:color w:val="231F20"/>
              </w:rPr>
              <w:t>,</w:t>
            </w:r>
          </w:p>
          <w:p w14:paraId="00048DB6" w14:textId="6E92DE33" w:rsidR="00A46E5B" w:rsidRPr="00A46E5B" w:rsidRDefault="00A46E5B" w:rsidP="00A46E5B">
            <w:pPr>
              <w:spacing w:after="0" w:line="240" w:lineRule="auto"/>
              <w:ind w:left="90" w:right="84"/>
              <w:jc w:val="center"/>
              <w:rPr>
                <w:rFonts w:ascii="Minion Pro" w:eastAsia="Minion Pro" w:hAnsi="Minion Pro" w:cs="Minion Pro"/>
              </w:rPr>
            </w:pPr>
            <w:r w:rsidRPr="00A46E5B">
              <w:rPr>
                <w:rFonts w:ascii="Minion Pro"/>
                <w:color w:val="231F20"/>
              </w:rPr>
              <w:t xml:space="preserve">Not Ready for Fading </w:t>
            </w:r>
            <w:r w:rsidRPr="00A46E5B">
              <w:rPr>
                <w:rFonts w:ascii="Minion Pro"/>
                <w:i/>
                <w:color w:val="231F20"/>
              </w:rPr>
              <w:t>(These students do not need to be discussed at this time)</w:t>
            </w:r>
          </w:p>
        </w:tc>
        <w:tc>
          <w:tcPr>
            <w:tcW w:w="2448" w:type="dxa"/>
            <w:tcBorders>
              <w:top w:val="single" w:sz="4" w:space="0" w:color="231F20"/>
              <w:left w:val="single" w:sz="4" w:space="0" w:color="231F20"/>
              <w:bottom w:val="single" w:sz="4" w:space="0" w:color="231F20"/>
              <w:right w:val="single" w:sz="4" w:space="0" w:color="231F20"/>
            </w:tcBorders>
            <w:shd w:val="clear" w:color="auto" w:fill="C5E0B3" w:themeFill="accent6" w:themeFillTint="66"/>
            <w:vAlign w:val="center"/>
          </w:tcPr>
          <w:p w14:paraId="49BD252E" w14:textId="61646A30" w:rsidR="00A46E5B" w:rsidRPr="008257A0" w:rsidRDefault="00A46E5B" w:rsidP="00A46E5B">
            <w:pPr>
              <w:spacing w:after="0" w:line="240" w:lineRule="auto"/>
              <w:ind w:left="90" w:right="84"/>
              <w:jc w:val="center"/>
              <w:rPr>
                <w:rFonts w:ascii="Minion Pro" w:eastAsia="Minion Pro" w:hAnsi="Minion Pro" w:cs="Minion Pro"/>
                <w:sz w:val="18"/>
                <w:szCs w:val="18"/>
              </w:rPr>
            </w:pPr>
            <w:r w:rsidRPr="00413AB2">
              <w:rPr>
                <w:rFonts w:ascii="Minion Pro"/>
                <w:color w:val="231F20"/>
              </w:rPr>
              <w:t xml:space="preserve">Students with </w:t>
            </w:r>
            <w:r w:rsidRPr="00413AB2">
              <w:rPr>
                <w:rFonts w:ascii="Minion Pro"/>
                <w:b/>
                <w:color w:val="231F20"/>
              </w:rPr>
              <w:t xml:space="preserve">Positive Response </w:t>
            </w:r>
            <w:r w:rsidRPr="00EF74E8">
              <w:rPr>
                <w:rFonts w:ascii="Minion Pro"/>
                <w:color w:val="231F20"/>
                <w:u w:val="single"/>
              </w:rPr>
              <w:t>Eligible for Fading or Graduating</w:t>
            </w:r>
            <w:r w:rsidRPr="00413AB2">
              <w:rPr>
                <w:rFonts w:ascii="Minion Pro"/>
                <w:color w:val="231F20"/>
              </w:rPr>
              <w:t xml:space="preserve"> </w:t>
            </w:r>
            <w:r w:rsidRPr="00413AB2">
              <w:rPr>
                <w:rFonts w:ascii="Minion Pro"/>
                <w:i/>
                <w:color w:val="231F20"/>
              </w:rPr>
              <w:t>(</w:t>
            </w:r>
            <w:r>
              <w:rPr>
                <w:rFonts w:ascii="Minion Pro"/>
                <w:i/>
                <w:color w:val="231F20"/>
              </w:rPr>
              <w:t>e.g., positive trend,</w:t>
            </w:r>
            <w:r w:rsidRPr="00413AB2">
              <w:rPr>
                <w:rFonts w:ascii="Minion Pro"/>
                <w:i/>
                <w:color w:val="231F20"/>
              </w:rPr>
              <w:t xml:space="preserve"> meeting data decision rule for fading or graduating)</w:t>
            </w:r>
          </w:p>
        </w:tc>
        <w:tc>
          <w:tcPr>
            <w:tcW w:w="2448" w:type="dxa"/>
            <w:tcBorders>
              <w:top w:val="single" w:sz="4" w:space="0" w:color="231F20"/>
              <w:left w:val="single" w:sz="4" w:space="0" w:color="231F20"/>
              <w:bottom w:val="single" w:sz="4" w:space="0" w:color="231F20"/>
              <w:right w:val="single" w:sz="4" w:space="0" w:color="231F20"/>
            </w:tcBorders>
            <w:shd w:val="clear" w:color="auto" w:fill="FFF2CC" w:themeFill="accent4" w:themeFillTint="33"/>
            <w:vAlign w:val="center"/>
          </w:tcPr>
          <w:p w14:paraId="1CC13B75" w14:textId="77777777" w:rsidR="00A46E5B" w:rsidRDefault="00A46E5B" w:rsidP="00A46E5B">
            <w:pPr>
              <w:spacing w:after="0" w:line="240" w:lineRule="auto"/>
              <w:ind w:left="90" w:right="84"/>
              <w:jc w:val="center"/>
              <w:rPr>
                <w:rFonts w:ascii="Minion Pro" w:eastAsia="Minion Pro" w:hAnsi="Minion Pro" w:cs="Minion Pro"/>
                <w:b/>
                <w:bCs/>
                <w:color w:val="231F20"/>
              </w:rPr>
            </w:pPr>
            <w:r w:rsidRPr="00413AB2">
              <w:rPr>
                <w:rFonts w:ascii="Minion Pro" w:eastAsia="Minion Pro" w:hAnsi="Minion Pro" w:cs="Minion Pro"/>
                <w:color w:val="231F20"/>
              </w:rPr>
              <w:t xml:space="preserve">Students with </w:t>
            </w:r>
            <w:r w:rsidRPr="00413AB2">
              <w:rPr>
                <w:rFonts w:ascii="Minion Pro" w:eastAsia="Minion Pro" w:hAnsi="Minion Pro" w:cs="Minion Pro"/>
                <w:b/>
                <w:bCs/>
                <w:color w:val="231F20"/>
              </w:rPr>
              <w:t>Questionable Response</w:t>
            </w:r>
            <w:r>
              <w:rPr>
                <w:rFonts w:ascii="Minion Pro" w:eastAsia="Minion Pro" w:hAnsi="Minion Pro" w:cs="Minion Pro"/>
                <w:b/>
                <w:bCs/>
                <w:color w:val="231F20"/>
              </w:rPr>
              <w:t xml:space="preserve"> </w:t>
            </w:r>
          </w:p>
          <w:p w14:paraId="78483A0A" w14:textId="3C12B28C" w:rsidR="00A46E5B" w:rsidRPr="008257A0" w:rsidRDefault="00A46E5B" w:rsidP="00A46E5B">
            <w:pPr>
              <w:spacing w:after="0" w:line="240" w:lineRule="auto"/>
              <w:ind w:left="90" w:right="84"/>
              <w:jc w:val="center"/>
              <w:rPr>
                <w:rFonts w:ascii="Minion Pro" w:eastAsia="Minion Pro" w:hAnsi="Minion Pro" w:cs="Minion Pro"/>
                <w:sz w:val="20"/>
                <w:szCs w:val="20"/>
              </w:rPr>
            </w:pPr>
            <w:r w:rsidRPr="00413AB2">
              <w:rPr>
                <w:rFonts w:ascii="Minion Pro" w:eastAsia="Minion Pro" w:hAnsi="Minion Pro" w:cs="Minion Pro"/>
                <w:i/>
                <w:iCs/>
                <w:color w:val="231F20"/>
              </w:rPr>
              <w:t>(e.g., not meeting goal consistently, but trend is not negative)</w:t>
            </w:r>
          </w:p>
        </w:tc>
        <w:tc>
          <w:tcPr>
            <w:tcW w:w="2448" w:type="dxa"/>
            <w:tcBorders>
              <w:top w:val="single" w:sz="4" w:space="0" w:color="231F20"/>
              <w:left w:val="single" w:sz="4" w:space="0" w:color="231F20"/>
              <w:bottom w:val="single" w:sz="4" w:space="0" w:color="231F20"/>
              <w:right w:val="single" w:sz="4" w:space="0" w:color="231F20"/>
            </w:tcBorders>
            <w:shd w:val="clear" w:color="auto" w:fill="FBE4D5" w:themeFill="accent2" w:themeFillTint="33"/>
            <w:vAlign w:val="center"/>
          </w:tcPr>
          <w:p w14:paraId="42C4E1E8" w14:textId="77777777" w:rsidR="00A46E5B" w:rsidRDefault="00A46E5B" w:rsidP="00A46E5B">
            <w:pPr>
              <w:spacing w:after="0" w:line="240" w:lineRule="auto"/>
              <w:ind w:left="90" w:right="84"/>
              <w:jc w:val="center"/>
              <w:rPr>
                <w:rFonts w:ascii="Minion Pro" w:eastAsia="Minion Pro" w:hAnsi="Minion Pro" w:cs="Minion Pro"/>
                <w:b/>
                <w:bCs/>
                <w:color w:val="231F20"/>
              </w:rPr>
            </w:pPr>
            <w:r w:rsidRPr="00413AB2">
              <w:rPr>
                <w:rFonts w:ascii="Minion Pro" w:eastAsia="Minion Pro" w:hAnsi="Minion Pro" w:cs="Minion Pro"/>
                <w:color w:val="231F20"/>
              </w:rPr>
              <w:t xml:space="preserve">Students with </w:t>
            </w:r>
            <w:r w:rsidRPr="00413AB2">
              <w:rPr>
                <w:rFonts w:ascii="Minion Pro" w:eastAsia="Minion Pro" w:hAnsi="Minion Pro" w:cs="Minion Pro"/>
                <w:color w:val="231F20"/>
              </w:rPr>
              <w:br/>
            </w:r>
            <w:r w:rsidRPr="00413AB2">
              <w:rPr>
                <w:rFonts w:ascii="Minion Pro" w:eastAsia="Minion Pro" w:hAnsi="Minion Pro" w:cs="Minion Pro"/>
                <w:b/>
                <w:bCs/>
                <w:color w:val="231F20"/>
              </w:rPr>
              <w:t>Poor Response</w:t>
            </w:r>
            <w:r>
              <w:rPr>
                <w:rFonts w:ascii="Minion Pro" w:eastAsia="Minion Pro" w:hAnsi="Minion Pro" w:cs="Minion Pro"/>
                <w:b/>
                <w:bCs/>
                <w:color w:val="231F20"/>
              </w:rPr>
              <w:t xml:space="preserve"> </w:t>
            </w:r>
          </w:p>
          <w:p w14:paraId="05E781A8" w14:textId="161B4EFC" w:rsidR="00A46E5B" w:rsidRPr="008257A0" w:rsidRDefault="00A46E5B" w:rsidP="00A46E5B">
            <w:pPr>
              <w:spacing w:after="0" w:line="240" w:lineRule="auto"/>
              <w:ind w:left="90" w:right="84"/>
              <w:jc w:val="center"/>
              <w:rPr>
                <w:rFonts w:ascii="Minion Pro" w:eastAsia="Minion Pro" w:hAnsi="Minion Pro" w:cs="Minion Pro"/>
                <w:sz w:val="20"/>
                <w:szCs w:val="20"/>
              </w:rPr>
            </w:pPr>
            <w:r w:rsidRPr="00413AB2">
              <w:rPr>
                <w:rFonts w:ascii="Minion Pro" w:eastAsia="Minion Pro" w:hAnsi="Minion Pro" w:cs="Minion Pro"/>
                <w:i/>
                <w:iCs/>
                <w:color w:val="231F20"/>
              </w:rPr>
              <w:t>(e.g., not meeting goal, negative trend)</w:t>
            </w:r>
          </w:p>
        </w:tc>
      </w:tr>
      <w:tr w:rsidR="006536EB" w:rsidRPr="006536EB" w14:paraId="210047B1"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60949362"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EE702E0"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F6610E9"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49A383B3" w14:textId="77777777" w:rsidR="006536EB" w:rsidRPr="006536EB" w:rsidRDefault="006536EB" w:rsidP="006536EB">
            <w:pPr>
              <w:widowControl w:val="0"/>
              <w:spacing w:after="200" w:line="240" w:lineRule="auto"/>
              <w:rPr>
                <w:rFonts w:eastAsia="Times New Roman" w:cs="Times New Roman"/>
              </w:rPr>
            </w:pPr>
          </w:p>
        </w:tc>
      </w:tr>
      <w:tr w:rsidR="006536EB" w:rsidRPr="006536EB" w14:paraId="07B525C3"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22CB06BA"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61CDD49A"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061F947"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9A4F0C2" w14:textId="77777777" w:rsidR="006536EB" w:rsidRPr="006536EB" w:rsidRDefault="006536EB" w:rsidP="006536EB">
            <w:pPr>
              <w:widowControl w:val="0"/>
              <w:spacing w:after="200" w:line="240" w:lineRule="auto"/>
              <w:rPr>
                <w:rFonts w:eastAsia="Times New Roman" w:cs="Times New Roman"/>
              </w:rPr>
            </w:pPr>
          </w:p>
        </w:tc>
      </w:tr>
      <w:tr w:rsidR="006536EB" w:rsidRPr="006536EB" w14:paraId="73359634"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4B7650CD"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1506B3B3"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D288ABB"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575F0452" w14:textId="77777777" w:rsidR="006536EB" w:rsidRPr="006536EB" w:rsidRDefault="006536EB" w:rsidP="006536EB">
            <w:pPr>
              <w:widowControl w:val="0"/>
              <w:spacing w:after="200" w:line="240" w:lineRule="auto"/>
              <w:rPr>
                <w:rFonts w:eastAsia="Times New Roman" w:cs="Times New Roman"/>
              </w:rPr>
            </w:pPr>
          </w:p>
        </w:tc>
      </w:tr>
      <w:tr w:rsidR="006536EB" w:rsidRPr="006536EB" w14:paraId="757CA9C6"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69D02F9D"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72BF9B6F"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BBAE5C3"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0C0D4E2C" w14:textId="77777777" w:rsidR="006536EB" w:rsidRPr="006536EB" w:rsidRDefault="006536EB" w:rsidP="006536EB">
            <w:pPr>
              <w:widowControl w:val="0"/>
              <w:spacing w:after="200" w:line="240" w:lineRule="auto"/>
              <w:rPr>
                <w:rFonts w:eastAsia="Times New Roman" w:cs="Times New Roman"/>
              </w:rPr>
            </w:pPr>
          </w:p>
        </w:tc>
      </w:tr>
      <w:tr w:rsidR="006536EB" w:rsidRPr="006536EB" w14:paraId="44276A11"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4A8A0F2F"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2D755A76"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0A1C3949"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77CE65E1" w14:textId="77777777" w:rsidR="006536EB" w:rsidRPr="006536EB" w:rsidRDefault="006536EB" w:rsidP="006536EB">
            <w:pPr>
              <w:widowControl w:val="0"/>
              <w:spacing w:after="200" w:line="240" w:lineRule="auto"/>
              <w:rPr>
                <w:rFonts w:eastAsia="Times New Roman" w:cs="Times New Roman"/>
              </w:rPr>
            </w:pPr>
          </w:p>
        </w:tc>
      </w:tr>
      <w:tr w:rsidR="006536EB" w:rsidRPr="006536EB" w14:paraId="36F6B274"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371CD56F"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6834D332"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4D971721"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85F3165" w14:textId="77777777" w:rsidR="006536EB" w:rsidRPr="006536EB" w:rsidRDefault="006536EB" w:rsidP="006536EB">
            <w:pPr>
              <w:widowControl w:val="0"/>
              <w:spacing w:after="200" w:line="240" w:lineRule="auto"/>
              <w:rPr>
                <w:rFonts w:eastAsia="Times New Roman" w:cs="Times New Roman"/>
              </w:rPr>
            </w:pPr>
          </w:p>
        </w:tc>
      </w:tr>
      <w:tr w:rsidR="006536EB" w:rsidRPr="006536EB" w14:paraId="633BE8BA"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3128DFE9"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0822CA56"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9B8ECCE"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06617115" w14:textId="77777777" w:rsidR="006536EB" w:rsidRPr="006536EB" w:rsidRDefault="006536EB" w:rsidP="006536EB">
            <w:pPr>
              <w:widowControl w:val="0"/>
              <w:spacing w:after="200" w:line="240" w:lineRule="auto"/>
              <w:rPr>
                <w:rFonts w:eastAsia="Times New Roman" w:cs="Times New Roman"/>
              </w:rPr>
            </w:pPr>
          </w:p>
        </w:tc>
      </w:tr>
      <w:tr w:rsidR="006536EB" w:rsidRPr="006536EB" w14:paraId="6020F5E0"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0C5C06F5"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4183A13F"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71CDC939"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7EAD79A7" w14:textId="77777777" w:rsidR="006536EB" w:rsidRPr="006536EB" w:rsidRDefault="006536EB" w:rsidP="006536EB">
            <w:pPr>
              <w:widowControl w:val="0"/>
              <w:spacing w:after="200" w:line="240" w:lineRule="auto"/>
              <w:rPr>
                <w:rFonts w:eastAsia="Times New Roman" w:cs="Times New Roman"/>
              </w:rPr>
            </w:pPr>
          </w:p>
        </w:tc>
      </w:tr>
      <w:tr w:rsidR="006536EB" w:rsidRPr="006536EB" w14:paraId="28AA8909"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6B85761A"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7A10BA94"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6ED2B8C6"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25076B42" w14:textId="77777777" w:rsidR="006536EB" w:rsidRPr="006536EB" w:rsidRDefault="006536EB" w:rsidP="006536EB">
            <w:pPr>
              <w:widowControl w:val="0"/>
              <w:spacing w:after="200" w:line="240" w:lineRule="auto"/>
              <w:rPr>
                <w:rFonts w:eastAsia="Times New Roman" w:cs="Times New Roman"/>
              </w:rPr>
            </w:pPr>
          </w:p>
        </w:tc>
      </w:tr>
      <w:tr w:rsidR="006536EB" w:rsidRPr="006536EB" w14:paraId="4C119F31" w14:textId="77777777" w:rsidTr="00A56D38">
        <w:trPr>
          <w:trHeight w:hRule="exact" w:val="360"/>
          <w:jc w:val="center"/>
        </w:trPr>
        <w:tc>
          <w:tcPr>
            <w:tcW w:w="2448" w:type="dxa"/>
            <w:tcBorders>
              <w:top w:val="single" w:sz="4" w:space="0" w:color="231F20"/>
              <w:left w:val="single" w:sz="4" w:space="0" w:color="231F20"/>
              <w:bottom w:val="single" w:sz="4" w:space="0" w:color="231F20"/>
              <w:right w:val="single" w:sz="4" w:space="0" w:color="231F20"/>
            </w:tcBorders>
            <w:shd w:val="clear" w:color="auto" w:fill="DEDFE0"/>
          </w:tcPr>
          <w:p w14:paraId="3157F1BE"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15E1C6D7"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1195DE28" w14:textId="77777777" w:rsidR="006536EB" w:rsidRPr="006536EB" w:rsidRDefault="006536EB" w:rsidP="006536EB">
            <w:pPr>
              <w:widowControl w:val="0"/>
              <w:spacing w:after="200" w:line="240" w:lineRule="auto"/>
              <w:rPr>
                <w:rFonts w:eastAsia="Times New Roman" w:cs="Times New Roman"/>
              </w:rPr>
            </w:pPr>
          </w:p>
        </w:tc>
        <w:tc>
          <w:tcPr>
            <w:tcW w:w="2448" w:type="dxa"/>
            <w:tcBorders>
              <w:top w:val="single" w:sz="4" w:space="0" w:color="231F20"/>
              <w:left w:val="single" w:sz="4" w:space="0" w:color="231F20"/>
              <w:bottom w:val="single" w:sz="4" w:space="0" w:color="231F20"/>
              <w:right w:val="single" w:sz="4" w:space="0" w:color="231F20"/>
            </w:tcBorders>
          </w:tcPr>
          <w:p w14:paraId="3D7852EA" w14:textId="77777777" w:rsidR="006536EB" w:rsidRPr="006536EB" w:rsidRDefault="006536EB" w:rsidP="006536EB">
            <w:pPr>
              <w:widowControl w:val="0"/>
              <w:spacing w:after="200" w:line="240" w:lineRule="auto"/>
              <w:rPr>
                <w:rFonts w:eastAsia="Times New Roman" w:cs="Times New Roman"/>
              </w:rPr>
            </w:pPr>
          </w:p>
        </w:tc>
      </w:tr>
    </w:tbl>
    <w:p w14:paraId="5B562D66" w14:textId="226E4DD6" w:rsidR="00225AC2" w:rsidRDefault="00225AC2" w:rsidP="002A1EFF"/>
    <w:sectPr w:rsidR="00225AC2">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1894A" w14:textId="77777777" w:rsidR="00A74316" w:rsidRDefault="00A74316" w:rsidP="006536EB">
      <w:pPr>
        <w:spacing w:after="0" w:line="240" w:lineRule="auto"/>
      </w:pPr>
      <w:r>
        <w:separator/>
      </w:r>
    </w:p>
  </w:endnote>
  <w:endnote w:type="continuationSeparator" w:id="0">
    <w:p w14:paraId="19F9C0E8" w14:textId="77777777" w:rsidR="00A74316" w:rsidRDefault="00A74316" w:rsidP="00653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30A4F" w14:textId="50725DE5" w:rsidR="006536EB" w:rsidRDefault="00A46E5B">
    <w:pPr>
      <w:pStyle w:val="Footer"/>
    </w:pPr>
    <w:r>
      <w:rPr>
        <w:noProof/>
      </w:rPr>
      <mc:AlternateContent>
        <mc:Choice Requires="wps">
          <w:drawing>
            <wp:anchor distT="0" distB="0" distL="114300" distR="114300" simplePos="0" relativeHeight="251659264" behindDoc="0" locked="0" layoutInCell="1" allowOverlap="1" wp14:anchorId="4E88FFBD" wp14:editId="12F21470">
              <wp:simplePos x="0" y="0"/>
              <wp:positionH relativeFrom="column">
                <wp:posOffset>-914400</wp:posOffset>
              </wp:positionH>
              <wp:positionV relativeFrom="paragraph">
                <wp:posOffset>-286385</wp:posOffset>
              </wp:positionV>
              <wp:extent cx="7772400" cy="914400"/>
              <wp:effectExtent l="0" t="0" r="0" b="0"/>
              <wp:wrapNone/>
              <wp:docPr id="12" name="Rectangle 12"/>
              <wp:cNvGraphicFramePr/>
              <a:graphic xmlns:a="http://schemas.openxmlformats.org/drawingml/2006/main">
                <a:graphicData uri="http://schemas.microsoft.com/office/word/2010/wordprocessingShape">
                  <wps:wsp>
                    <wps:cNvSpPr/>
                    <wps:spPr>
                      <a:xfrm>
                        <a:off x="0" y="0"/>
                        <a:ext cx="7772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12EC3F" id="Rectangle 12" o:spid="_x0000_s1026" style="position:absolute;margin-left:-1in;margin-top:-22.55pt;width:612pt;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" fillcolor="white [3212]"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508B8" w14:textId="77777777" w:rsidR="00A74316" w:rsidRDefault="00A74316" w:rsidP="006536EB">
      <w:pPr>
        <w:spacing w:after="0" w:line="240" w:lineRule="auto"/>
      </w:pPr>
      <w:r>
        <w:separator/>
      </w:r>
    </w:p>
  </w:footnote>
  <w:footnote w:type="continuationSeparator" w:id="0">
    <w:p w14:paraId="5D4F1D53" w14:textId="77777777" w:rsidR="00A74316" w:rsidRDefault="00A74316" w:rsidP="006536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6EB"/>
    <w:rsid w:val="00147F51"/>
    <w:rsid w:val="001979ED"/>
    <w:rsid w:val="001E0974"/>
    <w:rsid w:val="002000B6"/>
    <w:rsid w:val="00225AC2"/>
    <w:rsid w:val="002A1EFF"/>
    <w:rsid w:val="0053476A"/>
    <w:rsid w:val="006536EB"/>
    <w:rsid w:val="00836210"/>
    <w:rsid w:val="00906AF6"/>
    <w:rsid w:val="00910CCD"/>
    <w:rsid w:val="00991F16"/>
    <w:rsid w:val="00A46E5B"/>
    <w:rsid w:val="00A56D38"/>
    <w:rsid w:val="00A74316"/>
    <w:rsid w:val="00C7241D"/>
    <w:rsid w:val="00DE6A2A"/>
    <w:rsid w:val="00E102CB"/>
    <w:rsid w:val="00EE5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6E391"/>
  <w15:chartTrackingRefBased/>
  <w15:docId w15:val="{E21E46A4-66EB-4980-8CEA-9815D220A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6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6EB"/>
  </w:style>
  <w:style w:type="paragraph" w:styleId="Footer">
    <w:name w:val="footer"/>
    <w:basedOn w:val="Normal"/>
    <w:link w:val="FooterChar"/>
    <w:uiPriority w:val="99"/>
    <w:unhideWhenUsed/>
    <w:rsid w:val="006536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6EB"/>
  </w:style>
  <w:style w:type="paragraph" w:customStyle="1" w:styleId="TableParagraph">
    <w:name w:val="Table Paragraph"/>
    <w:basedOn w:val="Normal"/>
    <w:uiPriority w:val="1"/>
    <w:qFormat/>
    <w:rsid w:val="00A56D38"/>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Hannah L Fielder</cp:lastModifiedBy>
  <cp:revision>2</cp:revision>
  <dcterms:created xsi:type="dcterms:W3CDTF">2026-04-28T22:12:00Z</dcterms:created>
  <dcterms:modified xsi:type="dcterms:W3CDTF">2026-04-28T22:12:00Z</dcterms:modified>
</cp:coreProperties>
</file>