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272F0" w14:textId="77777777" w:rsidR="00000000" w:rsidRDefault="00FF43F0">
      <w:pPr>
        <w:rPr>
          <w:rFonts w:eastAsia="Times New Roman"/>
        </w:rPr>
      </w:pPr>
      <w:r>
        <w:rPr>
          <w:noProof/>
        </w:rPr>
        <w:drawing>
          <wp:inline distT="0" distB="0" distL="0" distR="0" wp14:anchorId="7D4D80B7" wp14:editId="214FE93D">
            <wp:extent cx="9525" cy="9525"/>
            <wp:effectExtent l="0" t="0" r="0" b="0"/>
            <wp:docPr id="1" name="Picture 1" descr="https://www.facebook.com/tr?id=1805928436318168&amp;ev=PageView&amp;noscrip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cebook.com/tr?id=1805928436318168&amp;ev=PageView&amp;noscript=1"/>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FD05028" w14:textId="77777777" w:rsidR="00000000" w:rsidRDefault="00FF43F0">
      <w:pPr>
        <w:pStyle w:val="Heading1"/>
        <w:divId w:val="1081677637"/>
        <w:rPr>
          <w:rFonts w:eastAsia="Times New Roman"/>
          <w:lang w:val="en"/>
        </w:rPr>
      </w:pPr>
      <w:r>
        <w:rPr>
          <w:rFonts w:eastAsia="Times New Roman"/>
          <w:lang w:val="en"/>
        </w:rPr>
        <w:t>Personal Vehicle and Mileage</w:t>
      </w:r>
    </w:p>
    <w:p w14:paraId="359FE8BF" w14:textId="77777777" w:rsidR="00000000" w:rsidRDefault="00FF43F0">
      <w:pPr>
        <w:pStyle w:val="NormalWeb"/>
        <w:divId w:val="469636626"/>
        <w:rPr>
          <w:lang w:val="en"/>
        </w:rPr>
      </w:pPr>
      <w:r>
        <w:rPr>
          <w:sz w:val="36"/>
          <w:szCs w:val="36"/>
          <w:u w:val="single"/>
          <w:lang w:val="en"/>
        </w:rPr>
        <w:t>Mileage Reimbursement</w:t>
      </w:r>
    </w:p>
    <w:p w14:paraId="52B0B589" w14:textId="77777777" w:rsidR="00000000" w:rsidRDefault="00FF43F0">
      <w:pPr>
        <w:pStyle w:val="NormalWeb"/>
        <w:divId w:val="469636626"/>
        <w:rPr>
          <w:lang w:val="en"/>
        </w:rPr>
      </w:pPr>
      <w:r>
        <w:rPr>
          <w:lang w:val="en"/>
        </w:rPr>
        <w:t>In order to be reimbursed mileage</w:t>
      </w:r>
      <w:r>
        <w:rPr>
          <w:lang w:val="en"/>
        </w:rPr>
        <w:t xml:space="preserve"> on your personal vehicle, you must be approved to drive and adhere to the following procedures. </w:t>
      </w:r>
    </w:p>
    <w:p w14:paraId="603133EA" w14:textId="77777777" w:rsidR="00000000" w:rsidRDefault="00FF43F0">
      <w:pPr>
        <w:pStyle w:val="NormalWeb"/>
        <w:numPr>
          <w:ilvl w:val="0"/>
          <w:numId w:val="7"/>
        </w:numPr>
        <w:divId w:val="469636626"/>
        <w:rPr>
          <w:lang w:val="en"/>
        </w:rPr>
      </w:pPr>
      <w:r>
        <w:rPr>
          <w:lang w:val="en"/>
        </w:rPr>
        <w:t>Reimbursement is at a rate not to exceed $.52 per mile based on official map mileage of the shortest, most direct route between points of departure, destinati</w:t>
      </w:r>
      <w:r>
        <w:rPr>
          <w:lang w:val="en"/>
        </w:rPr>
        <w:t>on, and return. The State will reimburse for official miles driven only. </w:t>
      </w:r>
    </w:p>
    <w:p w14:paraId="5AA18E78" w14:textId="77777777" w:rsidR="00000000" w:rsidRDefault="00FF43F0">
      <w:pPr>
        <w:numPr>
          <w:ilvl w:val="0"/>
          <w:numId w:val="7"/>
        </w:numPr>
        <w:spacing w:before="100" w:beforeAutospacing="1" w:after="100" w:afterAutospacing="1"/>
        <w:divId w:val="469636626"/>
        <w:rPr>
          <w:rFonts w:eastAsia="Times New Roman"/>
          <w:lang w:val="en"/>
        </w:rPr>
      </w:pPr>
      <w:r>
        <w:rPr>
          <w:rFonts w:eastAsia="Times New Roman"/>
          <w:lang w:val="en"/>
        </w:rPr>
        <w:t>Should a traveler elect to use a personal vehicle for travel of 400 or more miles (one way), reimbursement is made at a rate not to exceed $.52 per mile based on official map mileage</w:t>
      </w:r>
      <w:r>
        <w:rPr>
          <w:rFonts w:eastAsia="Times New Roman"/>
          <w:lang w:val="en"/>
        </w:rPr>
        <w:t xml:space="preserve"> of the most direct route with the total (including meals and lodging </w:t>
      </w:r>
      <w:proofErr w:type="spellStart"/>
      <w:r>
        <w:rPr>
          <w:rFonts w:eastAsia="Times New Roman"/>
          <w:lang w:val="en"/>
        </w:rPr>
        <w:t>en</w:t>
      </w:r>
      <w:proofErr w:type="spellEnd"/>
      <w:r>
        <w:rPr>
          <w:rFonts w:eastAsia="Times New Roman"/>
          <w:lang w:val="en"/>
        </w:rPr>
        <w:t xml:space="preserve"> route) not to exceed the cost of commercial airfare or the cost to rent a vehicle through the University (see Trip Optimizer for comparison).</w:t>
      </w:r>
    </w:p>
    <w:p w14:paraId="02E3721B" w14:textId="77777777" w:rsidR="00000000" w:rsidRDefault="00FF43F0">
      <w:pPr>
        <w:pStyle w:val="NormalWeb"/>
        <w:numPr>
          <w:ilvl w:val="0"/>
          <w:numId w:val="7"/>
        </w:numPr>
        <w:divId w:val="469636626"/>
        <w:rPr>
          <w:lang w:val="en"/>
        </w:rPr>
      </w:pPr>
      <w:r>
        <w:rPr>
          <w:lang w:val="en"/>
        </w:rPr>
        <w:t>For Expense Report purposes, to determine</w:t>
      </w:r>
      <w:r>
        <w:rPr>
          <w:lang w:val="en"/>
        </w:rPr>
        <w:t xml:space="preserve"> the most </w:t>
      </w:r>
      <w:proofErr w:type="gramStart"/>
      <w:r>
        <w:rPr>
          <w:lang w:val="en"/>
        </w:rPr>
        <w:t>cost effective</w:t>
      </w:r>
      <w:proofErr w:type="gramEnd"/>
      <w:r>
        <w:rPr>
          <w:lang w:val="en"/>
        </w:rPr>
        <w:t xml:space="preserve"> means for vehicle travel, Trip Optimizer is required only if the round trip exceeds 100 miles. </w:t>
      </w:r>
      <w:r>
        <w:rPr>
          <w:rStyle w:val="Strong"/>
          <w:lang w:val="en"/>
        </w:rPr>
        <w:t>Personal vehicles may be used on any trip that is 100 miles or less round trip without using Trip Optimizer.</w:t>
      </w:r>
      <w:r>
        <w:rPr>
          <w:lang w:val="en"/>
        </w:rPr>
        <w:t>  </w:t>
      </w:r>
    </w:p>
    <w:p w14:paraId="6A9D277C" w14:textId="77777777" w:rsidR="00000000" w:rsidRDefault="00FF43F0">
      <w:pPr>
        <w:pStyle w:val="NormalWeb"/>
        <w:numPr>
          <w:ilvl w:val="0"/>
          <w:numId w:val="7"/>
        </w:numPr>
        <w:divId w:val="469636626"/>
        <w:rPr>
          <w:lang w:val="en"/>
        </w:rPr>
      </w:pPr>
      <w:r>
        <w:rPr>
          <w:lang w:val="en"/>
        </w:rPr>
        <w:t xml:space="preserve">Determine </w:t>
      </w:r>
      <w:hyperlink r:id="rId9" w:tgtFrame="_blank" w:history="1">
        <w:r>
          <w:rPr>
            <w:rStyle w:val="Hyperlink"/>
            <w:lang w:val="en"/>
          </w:rPr>
          <w:t>allowable mileage</w:t>
        </w:r>
      </w:hyperlink>
      <w:r>
        <w:rPr>
          <w:lang w:val="en"/>
        </w:rPr>
        <w:t xml:space="preserve"> or use </w:t>
      </w:r>
      <w:hyperlink r:id="rId10" w:tgtFrame="_blank" w:history="1">
        <w:r>
          <w:rPr>
            <w:rStyle w:val="Hyperlink"/>
            <w:lang w:val="en"/>
          </w:rPr>
          <w:t>Google Maps</w:t>
        </w:r>
      </w:hyperlink>
      <w:r>
        <w:rPr>
          <w:lang w:val="en"/>
        </w:rPr>
        <w:t> or the </w:t>
      </w:r>
      <w:hyperlink r:id="rId11" w:history="1">
        <w:r>
          <w:rPr>
            <w:rStyle w:val="Hyperlink"/>
            <w:lang w:val="en"/>
          </w:rPr>
          <w:t>Mileage Log</w:t>
        </w:r>
      </w:hyperlink>
      <w:r>
        <w:rPr>
          <w:lang w:val="en"/>
        </w:rPr>
        <w:t xml:space="preserve"> if your destination is not available on the mileage chart.</w:t>
      </w:r>
    </w:p>
    <w:p w14:paraId="2A00AA4D" w14:textId="77777777" w:rsidR="00000000" w:rsidRDefault="00FF43F0">
      <w:pPr>
        <w:numPr>
          <w:ilvl w:val="0"/>
          <w:numId w:val="7"/>
        </w:numPr>
        <w:spacing w:before="100" w:beforeAutospacing="1" w:after="100" w:afterAutospacing="1"/>
        <w:divId w:val="469636626"/>
        <w:rPr>
          <w:rFonts w:eastAsia="Times New Roman"/>
          <w:lang w:val="en"/>
        </w:rPr>
      </w:pPr>
      <w:r>
        <w:rPr>
          <w:rFonts w:eastAsia="Times New Roman"/>
          <w:lang w:val="en"/>
        </w:rPr>
        <w:t>In the event two or more authorized persons travel in the same vehicle, only one traveler may claim mileage reimbursement.</w:t>
      </w:r>
    </w:p>
    <w:p w14:paraId="769205D0" w14:textId="77777777" w:rsidR="00000000" w:rsidRDefault="00FF43F0">
      <w:pPr>
        <w:pStyle w:val="NormalWeb"/>
        <w:numPr>
          <w:ilvl w:val="0"/>
          <w:numId w:val="7"/>
        </w:numPr>
        <w:divId w:val="469636626"/>
        <w:rPr>
          <w:lang w:val="en"/>
        </w:rPr>
      </w:pPr>
      <w:r>
        <w:rPr>
          <w:lang w:val="en"/>
        </w:rPr>
        <w:t>Upload the proof of mileage or utilize the Mileage Calcu</w:t>
      </w:r>
      <w:r>
        <w:rPr>
          <w:lang w:val="en"/>
        </w:rPr>
        <w:t>lator on the Personal Car Mileage Expense Type in Concur.</w:t>
      </w:r>
    </w:p>
    <w:p w14:paraId="5AF60575" w14:textId="77777777" w:rsidR="00000000" w:rsidRDefault="00FF43F0">
      <w:pPr>
        <w:numPr>
          <w:ilvl w:val="0"/>
          <w:numId w:val="7"/>
        </w:numPr>
        <w:spacing w:before="100" w:beforeAutospacing="1" w:after="100" w:afterAutospacing="1"/>
        <w:divId w:val="469636626"/>
        <w:rPr>
          <w:rFonts w:eastAsia="Times New Roman"/>
          <w:lang w:val="en"/>
        </w:rPr>
      </w:pPr>
      <w:r>
        <w:rPr>
          <w:rFonts w:eastAsia="Times New Roman"/>
          <w:lang w:val="en"/>
        </w:rPr>
        <w:t>The State assumes no responsibility for any maintenance, insurance, operational costs, accidents, or fines incurred by the operator of the vehicle while on official business for the State.</w:t>
      </w:r>
    </w:p>
    <w:p w14:paraId="2B3C2DF3" w14:textId="77777777" w:rsidR="00000000" w:rsidRDefault="00FF43F0">
      <w:pPr>
        <w:pStyle w:val="NormalWeb"/>
        <w:divId w:val="469636626"/>
        <w:rPr>
          <w:lang w:val="en"/>
        </w:rPr>
      </w:pPr>
      <w:r>
        <w:rPr>
          <w:lang w:val="en"/>
        </w:rPr>
        <w:t>To determ</w:t>
      </w:r>
      <w:r>
        <w:rPr>
          <w:lang w:val="en"/>
        </w:rPr>
        <w:t>ine if the traveler is approved to drive contact Sandra Bramblett at extension 2817.</w:t>
      </w:r>
    </w:p>
    <w:p w14:paraId="3EBB91F4" w14:textId="77777777" w:rsidR="00000000" w:rsidRDefault="00FF43F0">
      <w:pPr>
        <w:pStyle w:val="NormalWeb"/>
        <w:divId w:val="469636626"/>
        <w:rPr>
          <w:lang w:val="en"/>
        </w:rPr>
      </w:pPr>
      <w:r>
        <w:rPr>
          <w:sz w:val="36"/>
          <w:szCs w:val="36"/>
          <w:u w:val="single"/>
          <w:lang w:val="en"/>
        </w:rPr>
        <w:t>Personal Vehicle</w:t>
      </w:r>
    </w:p>
    <w:p w14:paraId="3CDB0CD7" w14:textId="77777777" w:rsidR="00000000" w:rsidRDefault="00FF43F0">
      <w:pPr>
        <w:pStyle w:val="NormalWeb"/>
        <w:divId w:val="469636626"/>
        <w:rPr>
          <w:lang w:val="en"/>
        </w:rPr>
      </w:pPr>
      <w:r>
        <w:rPr>
          <w:rStyle w:val="Strong"/>
          <w:u w:val="single"/>
          <w:lang w:val="en"/>
        </w:rPr>
        <w:t>Personal Vehicles and Insurance Coverage</w:t>
      </w:r>
      <w:r>
        <w:rPr>
          <w:lang w:val="en"/>
        </w:rPr>
        <w:t> - Employees should be aware that when using personal vehicles on state business, their personal automobile insura</w:t>
      </w:r>
      <w:r>
        <w:rPr>
          <w:lang w:val="en"/>
        </w:rPr>
        <w:t xml:space="preserve">nce is the primary coverage. It is the responsibility of the employee to contact their insurance agent to confirm if "business use" coverage is required. In no circumstance does the State of Arkansas insurance contract provide physical damage coverage for </w:t>
      </w:r>
      <w:r>
        <w:rPr>
          <w:lang w:val="en"/>
        </w:rPr>
        <w:t>personal vehicles.</w:t>
      </w:r>
    </w:p>
    <w:p w14:paraId="3A886DB8" w14:textId="77777777" w:rsidR="00000000" w:rsidRDefault="00FF43F0">
      <w:pPr>
        <w:pStyle w:val="NormalWeb"/>
        <w:divId w:val="469636626"/>
        <w:rPr>
          <w:lang w:val="en"/>
        </w:rPr>
      </w:pPr>
      <w:r>
        <w:rPr>
          <w:rStyle w:val="Strong"/>
          <w:u w:val="single"/>
          <w:lang w:val="en"/>
        </w:rPr>
        <w:t>Accidents and Traffic Violations</w:t>
      </w:r>
      <w:r>
        <w:rPr>
          <w:lang w:val="en"/>
        </w:rPr>
        <w:t xml:space="preserve"> - Drivers must report ALL accidents and traffic violations, while operating a State vehicle and/or driving on State business in ANY vehicle, immediately to </w:t>
      </w:r>
      <w:r>
        <w:rPr>
          <w:lang w:val="en"/>
        </w:rPr>
        <w:lastRenderedPageBreak/>
        <w:t>Motor Pool 680-4852. However, the driver must re</w:t>
      </w:r>
      <w:r>
        <w:rPr>
          <w:lang w:val="en"/>
        </w:rPr>
        <w:t xml:space="preserve">port all accidents in state vehicles immediately to the </w:t>
      </w:r>
      <w:proofErr w:type="gramStart"/>
      <w:r>
        <w:rPr>
          <w:lang w:val="en"/>
        </w:rPr>
        <w:t>claims</w:t>
      </w:r>
      <w:proofErr w:type="gramEnd"/>
      <w:r>
        <w:rPr>
          <w:lang w:val="en"/>
        </w:rPr>
        <w:t xml:space="preserve"> office listed below if Motor Pool is closed.</w:t>
      </w:r>
    </w:p>
    <w:p w14:paraId="1EE60EFA" w14:textId="77777777" w:rsidR="00000000" w:rsidRDefault="00FF43F0">
      <w:pPr>
        <w:pStyle w:val="NormalWeb"/>
        <w:divId w:val="469636626"/>
        <w:rPr>
          <w:lang w:val="en"/>
        </w:rPr>
      </w:pPr>
      <w:r>
        <w:rPr>
          <w:u w:val="single"/>
          <w:lang w:val="en"/>
        </w:rPr>
        <w:t>Bancorp South Insurance Service</w:t>
      </w:r>
      <w:r>
        <w:rPr>
          <w:u w:val="single"/>
          <w:lang w:val="en"/>
        </w:rPr>
        <w:t>s</w:t>
      </w:r>
      <w:r>
        <w:rPr>
          <w:lang w:val="en"/>
        </w:rPr>
        <w:br/>
        <w:t>Monday through Friday 8:00 am to 4:00 pm Accident and Claims Reporting:</w:t>
      </w:r>
      <w:r>
        <w:rPr>
          <w:lang w:val="en"/>
        </w:rPr>
        <w:br/>
        <w:t>501-664-7705</w:t>
      </w:r>
    </w:p>
    <w:p w14:paraId="7AD94C35" w14:textId="77777777" w:rsidR="00000000" w:rsidRDefault="00FF43F0">
      <w:pPr>
        <w:pStyle w:val="NormalWeb"/>
        <w:divId w:val="469636626"/>
        <w:rPr>
          <w:lang w:val="en"/>
        </w:rPr>
      </w:pPr>
      <w:r>
        <w:rPr>
          <w:lang w:val="en"/>
        </w:rPr>
        <w:t>After hours accident and claims reporting:</w:t>
      </w:r>
      <w:r>
        <w:rPr>
          <w:lang w:val="en"/>
        </w:rPr>
        <w:br/>
        <w:t>501-664-9252</w:t>
      </w:r>
      <w:bookmarkStart w:id="0" w:name="_GoBack"/>
      <w:bookmarkEnd w:id="0"/>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4D34"/>
    <w:multiLevelType w:val="multilevel"/>
    <w:tmpl w:val="1A5C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523AD"/>
    <w:multiLevelType w:val="multilevel"/>
    <w:tmpl w:val="B5BC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B54C8"/>
    <w:multiLevelType w:val="multilevel"/>
    <w:tmpl w:val="7DB4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EB2B33"/>
    <w:multiLevelType w:val="multilevel"/>
    <w:tmpl w:val="E6DA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E6009"/>
    <w:multiLevelType w:val="multilevel"/>
    <w:tmpl w:val="29D0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3A41D4"/>
    <w:multiLevelType w:val="multilevel"/>
    <w:tmpl w:val="3478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DE01C7"/>
    <w:multiLevelType w:val="multilevel"/>
    <w:tmpl w:val="D2DE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E65368"/>
    <w:multiLevelType w:val="multilevel"/>
    <w:tmpl w:val="11FC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E46B5B"/>
    <w:multiLevelType w:val="multilevel"/>
    <w:tmpl w:val="8018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22297"/>
    <w:multiLevelType w:val="multilevel"/>
    <w:tmpl w:val="717C1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41FD6"/>
    <w:multiLevelType w:val="multilevel"/>
    <w:tmpl w:val="2DA8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F450DB"/>
    <w:multiLevelType w:val="multilevel"/>
    <w:tmpl w:val="58E8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0"/>
  </w:num>
  <w:num w:numId="4">
    <w:abstractNumId w:val="5"/>
  </w:num>
  <w:num w:numId="5">
    <w:abstractNumId w:val="7"/>
  </w:num>
  <w:num w:numId="6">
    <w:abstractNumId w:val="6"/>
  </w:num>
  <w:num w:numId="7">
    <w:abstractNumId w:val="2"/>
  </w:num>
  <w:num w:numId="8">
    <w:abstractNumId w:val="0"/>
  </w:num>
  <w:num w:numId="9">
    <w:abstractNumId w:val="1"/>
  </w:num>
  <w:num w:numId="10">
    <w:abstractNumId w:val="11"/>
  </w:num>
  <w:num w:numId="11">
    <w:abstractNumId w:val="3"/>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281810"/>
    <w:rsid w:val="00281810"/>
    <w:rsid w:val="00FF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0FC06"/>
  <w15:chartTrackingRefBased/>
  <w15:docId w15:val="{6932EC1C-5FB9-4F4A-9904-3A9573C63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6">
    <w:name w:val="heading 6"/>
    <w:basedOn w:val="Normal"/>
    <w:link w:val="Heading6Char"/>
    <w:uiPriority w:val="9"/>
    <w:qFormat/>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home">
    <w:name w:val="home"/>
    <w:basedOn w:val="Normal"/>
    <w:pPr>
      <w:spacing w:before="100" w:beforeAutospacing="1" w:after="100" w:afterAutospacing="1"/>
    </w:pPr>
  </w:style>
  <w:style w:type="paragraph" w:customStyle="1" w:styleId="dd">
    <w:name w:val="dd"/>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sz w:val="24"/>
      <w:szCs w:val="24"/>
    </w:rPr>
  </w:style>
  <w:style w:type="character" w:customStyle="1" w:styleId="title">
    <w:name w:val="title"/>
    <w:basedOn w:val="DefaultParagraphFont"/>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eastAsiaTheme="minorEastAsia"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eastAsiaTheme="minorEastAsia" w:hAnsi="Arial" w:cs="Arial"/>
      <w:vanish/>
      <w:sz w:val="16"/>
      <w:szCs w:val="16"/>
    </w:rPr>
  </w:style>
  <w:style w:type="paragraph" w:customStyle="1" w:styleId="homeicon">
    <w:name w:val="homeicon"/>
    <w:basedOn w:val="Normal"/>
    <w:pPr>
      <w:spacing w:before="100" w:beforeAutospacing="1" w:after="100" w:afterAutospacing="1"/>
    </w:pPr>
  </w:style>
  <w:style w:type="character" w:customStyle="1" w:styleId="mobarrow">
    <w:name w:val="mobarrow"/>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Pr>
      <w:b/>
      <w:bCs/>
    </w:rPr>
  </w:style>
  <w:style w:type="character" w:customStyle="1" w:styleId="info">
    <w:name w:val="info"/>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548437">
      <w:marLeft w:val="0"/>
      <w:marRight w:val="0"/>
      <w:marTop w:val="0"/>
      <w:marBottom w:val="0"/>
      <w:divBdr>
        <w:top w:val="none" w:sz="0" w:space="0" w:color="auto"/>
        <w:left w:val="none" w:sz="0" w:space="0" w:color="auto"/>
        <w:bottom w:val="none" w:sz="0" w:space="0" w:color="auto"/>
        <w:right w:val="none" w:sz="0" w:space="0" w:color="auto"/>
      </w:divBdr>
    </w:div>
    <w:div w:id="804784041">
      <w:marLeft w:val="0"/>
      <w:marRight w:val="0"/>
      <w:marTop w:val="0"/>
      <w:marBottom w:val="0"/>
      <w:divBdr>
        <w:top w:val="none" w:sz="0" w:space="0" w:color="auto"/>
        <w:left w:val="none" w:sz="0" w:space="0" w:color="auto"/>
        <w:bottom w:val="none" w:sz="0" w:space="0" w:color="auto"/>
        <w:right w:val="none" w:sz="0" w:space="0" w:color="auto"/>
      </w:divBdr>
      <w:divsChild>
        <w:div w:id="454449177">
          <w:marLeft w:val="0"/>
          <w:marRight w:val="0"/>
          <w:marTop w:val="0"/>
          <w:marBottom w:val="0"/>
          <w:divBdr>
            <w:top w:val="none" w:sz="0" w:space="0" w:color="auto"/>
            <w:left w:val="none" w:sz="0" w:space="0" w:color="auto"/>
            <w:bottom w:val="none" w:sz="0" w:space="0" w:color="auto"/>
            <w:right w:val="none" w:sz="0" w:space="0" w:color="auto"/>
          </w:divBdr>
          <w:divsChild>
            <w:div w:id="145172543">
              <w:marLeft w:val="0"/>
              <w:marRight w:val="0"/>
              <w:marTop w:val="0"/>
              <w:marBottom w:val="0"/>
              <w:divBdr>
                <w:top w:val="none" w:sz="0" w:space="0" w:color="auto"/>
                <w:left w:val="none" w:sz="0" w:space="0" w:color="auto"/>
                <w:bottom w:val="none" w:sz="0" w:space="0" w:color="auto"/>
                <w:right w:val="none" w:sz="0" w:space="0" w:color="auto"/>
              </w:divBdr>
              <w:divsChild>
                <w:div w:id="1940527308">
                  <w:marLeft w:val="0"/>
                  <w:marRight w:val="0"/>
                  <w:marTop w:val="0"/>
                  <w:marBottom w:val="0"/>
                  <w:divBdr>
                    <w:top w:val="none" w:sz="0" w:space="0" w:color="auto"/>
                    <w:left w:val="none" w:sz="0" w:space="0" w:color="auto"/>
                    <w:bottom w:val="none" w:sz="0" w:space="0" w:color="auto"/>
                    <w:right w:val="none" w:sz="0" w:space="0" w:color="auto"/>
                  </w:divBdr>
                  <w:divsChild>
                    <w:div w:id="185796752">
                      <w:marLeft w:val="0"/>
                      <w:marRight w:val="0"/>
                      <w:marTop w:val="0"/>
                      <w:marBottom w:val="0"/>
                      <w:divBdr>
                        <w:top w:val="none" w:sz="0" w:space="0" w:color="auto"/>
                        <w:left w:val="none" w:sz="0" w:space="0" w:color="auto"/>
                        <w:bottom w:val="none" w:sz="0" w:space="0" w:color="auto"/>
                        <w:right w:val="none" w:sz="0" w:space="0" w:color="auto"/>
                      </w:divBdr>
                      <w:divsChild>
                        <w:div w:id="1243105465">
                          <w:marLeft w:val="0"/>
                          <w:marRight w:val="0"/>
                          <w:marTop w:val="0"/>
                          <w:marBottom w:val="0"/>
                          <w:divBdr>
                            <w:top w:val="none" w:sz="0" w:space="0" w:color="auto"/>
                            <w:left w:val="none" w:sz="0" w:space="0" w:color="auto"/>
                            <w:bottom w:val="none" w:sz="0" w:space="0" w:color="auto"/>
                            <w:right w:val="none" w:sz="0" w:space="0" w:color="auto"/>
                          </w:divBdr>
                        </w:div>
                      </w:divsChild>
                    </w:div>
                    <w:div w:id="433746481">
                      <w:marLeft w:val="0"/>
                      <w:marRight w:val="0"/>
                      <w:marTop w:val="0"/>
                      <w:marBottom w:val="0"/>
                      <w:divBdr>
                        <w:top w:val="none" w:sz="0" w:space="0" w:color="auto"/>
                        <w:left w:val="none" w:sz="0" w:space="0" w:color="auto"/>
                        <w:bottom w:val="none" w:sz="0" w:space="0" w:color="auto"/>
                        <w:right w:val="none" w:sz="0" w:space="0" w:color="auto"/>
                      </w:divBdr>
                      <w:divsChild>
                        <w:div w:id="434057198">
                          <w:marLeft w:val="0"/>
                          <w:marRight w:val="0"/>
                          <w:marTop w:val="0"/>
                          <w:marBottom w:val="0"/>
                          <w:divBdr>
                            <w:top w:val="none" w:sz="0" w:space="0" w:color="auto"/>
                            <w:left w:val="none" w:sz="0" w:space="0" w:color="auto"/>
                            <w:bottom w:val="none" w:sz="0" w:space="0" w:color="auto"/>
                            <w:right w:val="none" w:sz="0" w:space="0" w:color="auto"/>
                          </w:divBdr>
                        </w:div>
                        <w:div w:id="113745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62308">
                  <w:marLeft w:val="0"/>
                  <w:marRight w:val="0"/>
                  <w:marTop w:val="0"/>
                  <w:marBottom w:val="0"/>
                  <w:divBdr>
                    <w:top w:val="none" w:sz="0" w:space="0" w:color="auto"/>
                    <w:left w:val="none" w:sz="0" w:space="0" w:color="auto"/>
                    <w:bottom w:val="none" w:sz="0" w:space="0" w:color="auto"/>
                    <w:right w:val="none" w:sz="0" w:space="0" w:color="auto"/>
                  </w:divBdr>
                  <w:divsChild>
                    <w:div w:id="468013400">
                      <w:marLeft w:val="0"/>
                      <w:marRight w:val="0"/>
                      <w:marTop w:val="0"/>
                      <w:marBottom w:val="0"/>
                      <w:divBdr>
                        <w:top w:val="none" w:sz="0" w:space="0" w:color="auto"/>
                        <w:left w:val="none" w:sz="0" w:space="0" w:color="auto"/>
                        <w:bottom w:val="none" w:sz="0" w:space="0" w:color="auto"/>
                        <w:right w:val="none" w:sz="0" w:space="0" w:color="auto"/>
                      </w:divBdr>
                      <w:divsChild>
                        <w:div w:id="821191739">
                          <w:marLeft w:val="0"/>
                          <w:marRight w:val="0"/>
                          <w:marTop w:val="0"/>
                          <w:marBottom w:val="0"/>
                          <w:divBdr>
                            <w:top w:val="none" w:sz="0" w:space="0" w:color="auto"/>
                            <w:left w:val="none" w:sz="0" w:space="0" w:color="auto"/>
                            <w:bottom w:val="none" w:sz="0" w:space="0" w:color="auto"/>
                            <w:right w:val="none" w:sz="0" w:space="0" w:color="auto"/>
                          </w:divBdr>
                          <w:divsChild>
                            <w:div w:id="1131020489">
                              <w:marLeft w:val="0"/>
                              <w:marRight w:val="0"/>
                              <w:marTop w:val="0"/>
                              <w:marBottom w:val="0"/>
                              <w:divBdr>
                                <w:top w:val="none" w:sz="0" w:space="0" w:color="auto"/>
                                <w:left w:val="none" w:sz="0" w:space="0" w:color="auto"/>
                                <w:bottom w:val="none" w:sz="0" w:space="0" w:color="auto"/>
                                <w:right w:val="none" w:sz="0" w:space="0" w:color="auto"/>
                              </w:divBdr>
                              <w:divsChild>
                                <w:div w:id="1076391984">
                                  <w:marLeft w:val="0"/>
                                  <w:marRight w:val="0"/>
                                  <w:marTop w:val="0"/>
                                  <w:marBottom w:val="0"/>
                                  <w:divBdr>
                                    <w:top w:val="none" w:sz="0" w:space="0" w:color="auto"/>
                                    <w:left w:val="none" w:sz="0" w:space="0" w:color="auto"/>
                                    <w:bottom w:val="none" w:sz="0" w:space="0" w:color="auto"/>
                                    <w:right w:val="none" w:sz="0" w:space="0" w:color="auto"/>
                                  </w:divBdr>
                                </w:div>
                                <w:div w:id="786201831">
                                  <w:marLeft w:val="0"/>
                                  <w:marRight w:val="0"/>
                                  <w:marTop w:val="0"/>
                                  <w:marBottom w:val="0"/>
                                  <w:divBdr>
                                    <w:top w:val="none" w:sz="0" w:space="0" w:color="auto"/>
                                    <w:left w:val="none" w:sz="0" w:space="0" w:color="auto"/>
                                    <w:bottom w:val="none" w:sz="0" w:space="0" w:color="auto"/>
                                    <w:right w:val="none" w:sz="0" w:space="0" w:color="auto"/>
                                  </w:divBdr>
                                  <w:divsChild>
                                    <w:div w:id="787696953">
                                      <w:marLeft w:val="0"/>
                                      <w:marRight w:val="0"/>
                                      <w:marTop w:val="0"/>
                                      <w:marBottom w:val="225"/>
                                      <w:divBdr>
                                        <w:top w:val="none" w:sz="0" w:space="0" w:color="auto"/>
                                        <w:left w:val="none" w:sz="0" w:space="0" w:color="auto"/>
                                        <w:bottom w:val="none" w:sz="0" w:space="0" w:color="auto"/>
                                        <w:right w:val="none" w:sz="0" w:space="0" w:color="auto"/>
                                      </w:divBdr>
                                      <w:divsChild>
                                        <w:div w:id="61175984">
                                          <w:marLeft w:val="0"/>
                                          <w:marRight w:val="0"/>
                                          <w:marTop w:val="0"/>
                                          <w:marBottom w:val="0"/>
                                          <w:divBdr>
                                            <w:top w:val="none" w:sz="0" w:space="0" w:color="auto"/>
                                            <w:left w:val="none" w:sz="0" w:space="0" w:color="auto"/>
                                            <w:bottom w:val="none" w:sz="0" w:space="0" w:color="auto"/>
                                            <w:right w:val="none" w:sz="0" w:space="0" w:color="auto"/>
                                          </w:divBdr>
                                        </w:div>
                                        <w:div w:id="6522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8401">
                          <w:marLeft w:val="0"/>
                          <w:marRight w:val="0"/>
                          <w:marTop w:val="0"/>
                          <w:marBottom w:val="0"/>
                          <w:divBdr>
                            <w:top w:val="none" w:sz="0" w:space="0" w:color="auto"/>
                            <w:left w:val="none" w:sz="0" w:space="0" w:color="auto"/>
                            <w:bottom w:val="none" w:sz="0" w:space="0" w:color="auto"/>
                            <w:right w:val="none" w:sz="0" w:space="0" w:color="auto"/>
                          </w:divBdr>
                          <w:divsChild>
                            <w:div w:id="1396397432">
                              <w:marLeft w:val="0"/>
                              <w:marRight w:val="0"/>
                              <w:marTop w:val="0"/>
                              <w:marBottom w:val="0"/>
                              <w:divBdr>
                                <w:top w:val="none" w:sz="0" w:space="0" w:color="auto"/>
                                <w:left w:val="none" w:sz="0" w:space="0" w:color="auto"/>
                                <w:bottom w:val="none" w:sz="0" w:space="0" w:color="auto"/>
                                <w:right w:val="none" w:sz="0" w:space="0" w:color="auto"/>
                              </w:divBdr>
                              <w:divsChild>
                                <w:div w:id="1476028522">
                                  <w:marLeft w:val="0"/>
                                  <w:marRight w:val="0"/>
                                  <w:marTop w:val="0"/>
                                  <w:marBottom w:val="0"/>
                                  <w:divBdr>
                                    <w:top w:val="none" w:sz="0" w:space="0" w:color="auto"/>
                                    <w:left w:val="none" w:sz="0" w:space="0" w:color="auto"/>
                                    <w:bottom w:val="none" w:sz="0" w:space="0" w:color="auto"/>
                                    <w:right w:val="none" w:sz="0" w:space="0" w:color="auto"/>
                                  </w:divBdr>
                                </w:div>
                                <w:div w:id="1079671124">
                                  <w:marLeft w:val="0"/>
                                  <w:marRight w:val="0"/>
                                  <w:marTop w:val="0"/>
                                  <w:marBottom w:val="0"/>
                                  <w:divBdr>
                                    <w:top w:val="none" w:sz="0" w:space="0" w:color="auto"/>
                                    <w:left w:val="none" w:sz="0" w:space="0" w:color="auto"/>
                                    <w:bottom w:val="none" w:sz="0" w:space="0" w:color="auto"/>
                                    <w:right w:val="none" w:sz="0" w:space="0" w:color="auto"/>
                                  </w:divBdr>
                                </w:div>
                                <w:div w:id="87465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83831">
                          <w:marLeft w:val="0"/>
                          <w:marRight w:val="0"/>
                          <w:marTop w:val="0"/>
                          <w:marBottom w:val="0"/>
                          <w:divBdr>
                            <w:top w:val="none" w:sz="0" w:space="0" w:color="auto"/>
                            <w:left w:val="none" w:sz="0" w:space="0" w:color="auto"/>
                            <w:bottom w:val="none" w:sz="0" w:space="0" w:color="auto"/>
                            <w:right w:val="none" w:sz="0" w:space="0" w:color="auto"/>
                          </w:divBdr>
                          <w:divsChild>
                            <w:div w:id="1245338026">
                              <w:marLeft w:val="0"/>
                              <w:marRight w:val="0"/>
                              <w:marTop w:val="0"/>
                              <w:marBottom w:val="0"/>
                              <w:divBdr>
                                <w:top w:val="none" w:sz="0" w:space="0" w:color="auto"/>
                                <w:left w:val="none" w:sz="0" w:space="0" w:color="auto"/>
                                <w:bottom w:val="none" w:sz="0" w:space="0" w:color="auto"/>
                                <w:right w:val="none" w:sz="0" w:space="0" w:color="auto"/>
                              </w:divBdr>
                              <w:divsChild>
                                <w:div w:id="1322463195">
                                  <w:marLeft w:val="0"/>
                                  <w:marRight w:val="0"/>
                                  <w:marTop w:val="0"/>
                                  <w:marBottom w:val="0"/>
                                  <w:divBdr>
                                    <w:top w:val="none" w:sz="0" w:space="0" w:color="auto"/>
                                    <w:left w:val="none" w:sz="0" w:space="0" w:color="auto"/>
                                    <w:bottom w:val="none" w:sz="0" w:space="0" w:color="auto"/>
                                    <w:right w:val="none" w:sz="0" w:space="0" w:color="auto"/>
                                  </w:divBdr>
                                </w:div>
                                <w:div w:id="1948350335">
                                  <w:marLeft w:val="0"/>
                                  <w:marRight w:val="0"/>
                                  <w:marTop w:val="0"/>
                                  <w:marBottom w:val="0"/>
                                  <w:divBdr>
                                    <w:top w:val="none" w:sz="0" w:space="0" w:color="auto"/>
                                    <w:left w:val="none" w:sz="0" w:space="0" w:color="auto"/>
                                    <w:bottom w:val="none" w:sz="0" w:space="0" w:color="auto"/>
                                    <w:right w:val="none" w:sz="0" w:space="0" w:color="auto"/>
                                  </w:divBdr>
                                </w:div>
                                <w:div w:id="19940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804440">
                          <w:marLeft w:val="0"/>
                          <w:marRight w:val="0"/>
                          <w:marTop w:val="0"/>
                          <w:marBottom w:val="0"/>
                          <w:divBdr>
                            <w:top w:val="none" w:sz="0" w:space="0" w:color="auto"/>
                            <w:left w:val="none" w:sz="0" w:space="0" w:color="auto"/>
                            <w:bottom w:val="none" w:sz="0" w:space="0" w:color="auto"/>
                            <w:right w:val="none" w:sz="0" w:space="0" w:color="auto"/>
                          </w:divBdr>
                          <w:divsChild>
                            <w:div w:id="790394684">
                              <w:marLeft w:val="0"/>
                              <w:marRight w:val="0"/>
                              <w:marTop w:val="0"/>
                              <w:marBottom w:val="0"/>
                              <w:divBdr>
                                <w:top w:val="none" w:sz="0" w:space="0" w:color="auto"/>
                                <w:left w:val="none" w:sz="0" w:space="0" w:color="auto"/>
                                <w:bottom w:val="none" w:sz="0" w:space="0" w:color="auto"/>
                                <w:right w:val="none" w:sz="0" w:space="0" w:color="auto"/>
                              </w:divBdr>
                              <w:divsChild>
                                <w:div w:id="9719987">
                                  <w:marLeft w:val="0"/>
                                  <w:marRight w:val="0"/>
                                  <w:marTop w:val="0"/>
                                  <w:marBottom w:val="0"/>
                                  <w:divBdr>
                                    <w:top w:val="none" w:sz="0" w:space="0" w:color="auto"/>
                                    <w:left w:val="none" w:sz="0" w:space="0" w:color="auto"/>
                                    <w:bottom w:val="none" w:sz="0" w:space="0" w:color="auto"/>
                                    <w:right w:val="none" w:sz="0" w:space="0" w:color="auto"/>
                                  </w:divBdr>
                                </w:div>
                                <w:div w:id="297612391">
                                  <w:marLeft w:val="0"/>
                                  <w:marRight w:val="0"/>
                                  <w:marTop w:val="0"/>
                                  <w:marBottom w:val="0"/>
                                  <w:divBdr>
                                    <w:top w:val="none" w:sz="0" w:space="0" w:color="auto"/>
                                    <w:left w:val="none" w:sz="0" w:space="0" w:color="auto"/>
                                    <w:bottom w:val="none" w:sz="0" w:space="0" w:color="auto"/>
                                    <w:right w:val="none" w:sz="0" w:space="0" w:color="auto"/>
                                  </w:divBdr>
                                </w:div>
                                <w:div w:id="197709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02170">
                          <w:marLeft w:val="0"/>
                          <w:marRight w:val="0"/>
                          <w:marTop w:val="0"/>
                          <w:marBottom w:val="0"/>
                          <w:divBdr>
                            <w:top w:val="none" w:sz="0" w:space="0" w:color="auto"/>
                            <w:left w:val="none" w:sz="0" w:space="0" w:color="auto"/>
                            <w:bottom w:val="none" w:sz="0" w:space="0" w:color="auto"/>
                            <w:right w:val="none" w:sz="0" w:space="0" w:color="auto"/>
                          </w:divBdr>
                          <w:divsChild>
                            <w:div w:id="369382629">
                              <w:marLeft w:val="0"/>
                              <w:marRight w:val="0"/>
                              <w:marTop w:val="0"/>
                              <w:marBottom w:val="0"/>
                              <w:divBdr>
                                <w:top w:val="none" w:sz="0" w:space="0" w:color="auto"/>
                                <w:left w:val="none" w:sz="0" w:space="0" w:color="auto"/>
                                <w:bottom w:val="none" w:sz="0" w:space="0" w:color="auto"/>
                                <w:right w:val="none" w:sz="0" w:space="0" w:color="auto"/>
                              </w:divBdr>
                              <w:divsChild>
                                <w:div w:id="1793329721">
                                  <w:marLeft w:val="0"/>
                                  <w:marRight w:val="0"/>
                                  <w:marTop w:val="0"/>
                                  <w:marBottom w:val="0"/>
                                  <w:divBdr>
                                    <w:top w:val="none" w:sz="0" w:space="0" w:color="auto"/>
                                    <w:left w:val="none" w:sz="0" w:space="0" w:color="auto"/>
                                    <w:bottom w:val="none" w:sz="0" w:space="0" w:color="auto"/>
                                    <w:right w:val="none" w:sz="0" w:space="0" w:color="auto"/>
                                  </w:divBdr>
                                </w:div>
                                <w:div w:id="682828887">
                                  <w:marLeft w:val="0"/>
                                  <w:marRight w:val="0"/>
                                  <w:marTop w:val="0"/>
                                  <w:marBottom w:val="0"/>
                                  <w:divBdr>
                                    <w:top w:val="none" w:sz="0" w:space="0" w:color="auto"/>
                                    <w:left w:val="none" w:sz="0" w:space="0" w:color="auto"/>
                                    <w:bottom w:val="none" w:sz="0" w:space="0" w:color="auto"/>
                                    <w:right w:val="none" w:sz="0" w:space="0" w:color="auto"/>
                                  </w:divBdr>
                                </w:div>
                                <w:div w:id="8991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80132">
                  <w:marLeft w:val="0"/>
                  <w:marRight w:val="0"/>
                  <w:marTop w:val="0"/>
                  <w:marBottom w:val="0"/>
                  <w:divBdr>
                    <w:top w:val="none" w:sz="0" w:space="0" w:color="auto"/>
                    <w:left w:val="none" w:sz="0" w:space="0" w:color="auto"/>
                    <w:bottom w:val="none" w:sz="0" w:space="0" w:color="auto"/>
                    <w:right w:val="none" w:sz="0" w:space="0" w:color="auto"/>
                  </w:divBdr>
                  <w:divsChild>
                    <w:div w:id="1098256642">
                      <w:marLeft w:val="0"/>
                      <w:marRight w:val="0"/>
                      <w:marTop w:val="0"/>
                      <w:marBottom w:val="0"/>
                      <w:divBdr>
                        <w:top w:val="none" w:sz="0" w:space="0" w:color="auto"/>
                        <w:left w:val="none" w:sz="0" w:space="0" w:color="auto"/>
                        <w:bottom w:val="none" w:sz="0" w:space="0" w:color="auto"/>
                        <w:right w:val="none" w:sz="0" w:space="0" w:color="auto"/>
                      </w:divBdr>
                    </w:div>
                    <w:div w:id="2001304058">
                      <w:marLeft w:val="0"/>
                      <w:marRight w:val="0"/>
                      <w:marTop w:val="0"/>
                      <w:marBottom w:val="0"/>
                      <w:divBdr>
                        <w:top w:val="none" w:sz="0" w:space="0" w:color="auto"/>
                        <w:left w:val="none" w:sz="0" w:space="0" w:color="auto"/>
                        <w:bottom w:val="none" w:sz="0" w:space="0" w:color="auto"/>
                        <w:right w:val="none" w:sz="0" w:space="0" w:color="auto"/>
                      </w:divBdr>
                    </w:div>
                    <w:div w:id="237330548">
                      <w:marLeft w:val="0"/>
                      <w:marRight w:val="0"/>
                      <w:marTop w:val="0"/>
                      <w:marBottom w:val="0"/>
                      <w:divBdr>
                        <w:top w:val="none" w:sz="0" w:space="0" w:color="auto"/>
                        <w:left w:val="none" w:sz="0" w:space="0" w:color="auto"/>
                        <w:bottom w:val="none" w:sz="0" w:space="0" w:color="auto"/>
                        <w:right w:val="none" w:sz="0" w:space="0" w:color="auto"/>
                      </w:divBdr>
                    </w:div>
                    <w:div w:id="870916934">
                      <w:marLeft w:val="0"/>
                      <w:marRight w:val="0"/>
                      <w:marTop w:val="0"/>
                      <w:marBottom w:val="0"/>
                      <w:divBdr>
                        <w:top w:val="none" w:sz="0" w:space="0" w:color="auto"/>
                        <w:left w:val="none" w:sz="0" w:space="0" w:color="auto"/>
                        <w:bottom w:val="none" w:sz="0" w:space="0" w:color="auto"/>
                        <w:right w:val="none" w:sz="0" w:space="0" w:color="auto"/>
                      </w:divBdr>
                      <w:divsChild>
                        <w:div w:id="1950239757">
                          <w:marLeft w:val="0"/>
                          <w:marRight w:val="0"/>
                          <w:marTop w:val="0"/>
                          <w:marBottom w:val="0"/>
                          <w:divBdr>
                            <w:top w:val="none" w:sz="0" w:space="0" w:color="auto"/>
                            <w:left w:val="none" w:sz="0" w:space="0" w:color="auto"/>
                            <w:bottom w:val="none" w:sz="0" w:space="0" w:color="auto"/>
                            <w:right w:val="none" w:sz="0" w:space="0" w:color="auto"/>
                          </w:divBdr>
                        </w:div>
                      </w:divsChild>
                    </w:div>
                    <w:div w:id="1100569202">
                      <w:marLeft w:val="0"/>
                      <w:marRight w:val="0"/>
                      <w:marTop w:val="0"/>
                      <w:marBottom w:val="0"/>
                      <w:divBdr>
                        <w:top w:val="none" w:sz="0" w:space="0" w:color="auto"/>
                        <w:left w:val="none" w:sz="0" w:space="0" w:color="auto"/>
                        <w:bottom w:val="none" w:sz="0" w:space="0" w:color="auto"/>
                        <w:right w:val="none" w:sz="0" w:space="0" w:color="auto"/>
                      </w:divBdr>
                      <w:divsChild>
                        <w:div w:id="1110247159">
                          <w:marLeft w:val="0"/>
                          <w:marRight w:val="0"/>
                          <w:marTop w:val="0"/>
                          <w:marBottom w:val="0"/>
                          <w:divBdr>
                            <w:top w:val="none" w:sz="0" w:space="0" w:color="auto"/>
                            <w:left w:val="none" w:sz="0" w:space="0" w:color="auto"/>
                            <w:bottom w:val="none" w:sz="0" w:space="0" w:color="auto"/>
                            <w:right w:val="none" w:sz="0" w:space="0" w:color="auto"/>
                          </w:divBdr>
                        </w:div>
                      </w:divsChild>
                    </w:div>
                    <w:div w:id="684987939">
                      <w:marLeft w:val="0"/>
                      <w:marRight w:val="0"/>
                      <w:marTop w:val="0"/>
                      <w:marBottom w:val="0"/>
                      <w:divBdr>
                        <w:top w:val="none" w:sz="0" w:space="0" w:color="auto"/>
                        <w:left w:val="none" w:sz="0" w:space="0" w:color="auto"/>
                        <w:bottom w:val="none" w:sz="0" w:space="0" w:color="auto"/>
                        <w:right w:val="none" w:sz="0" w:space="0" w:color="auto"/>
                      </w:divBdr>
                      <w:divsChild>
                        <w:div w:id="263465000">
                          <w:marLeft w:val="0"/>
                          <w:marRight w:val="0"/>
                          <w:marTop w:val="0"/>
                          <w:marBottom w:val="0"/>
                          <w:divBdr>
                            <w:top w:val="none" w:sz="0" w:space="0" w:color="auto"/>
                            <w:left w:val="none" w:sz="0" w:space="0" w:color="auto"/>
                            <w:bottom w:val="none" w:sz="0" w:space="0" w:color="auto"/>
                            <w:right w:val="none" w:sz="0" w:space="0" w:color="auto"/>
                          </w:divBdr>
                        </w:div>
                      </w:divsChild>
                    </w:div>
                    <w:div w:id="2008821575">
                      <w:marLeft w:val="0"/>
                      <w:marRight w:val="0"/>
                      <w:marTop w:val="0"/>
                      <w:marBottom w:val="0"/>
                      <w:divBdr>
                        <w:top w:val="none" w:sz="0" w:space="0" w:color="auto"/>
                        <w:left w:val="none" w:sz="0" w:space="0" w:color="auto"/>
                        <w:bottom w:val="none" w:sz="0" w:space="0" w:color="auto"/>
                        <w:right w:val="none" w:sz="0" w:space="0" w:color="auto"/>
                      </w:divBdr>
                      <w:divsChild>
                        <w:div w:id="1516724756">
                          <w:marLeft w:val="0"/>
                          <w:marRight w:val="0"/>
                          <w:marTop w:val="0"/>
                          <w:marBottom w:val="0"/>
                          <w:divBdr>
                            <w:top w:val="none" w:sz="0" w:space="0" w:color="auto"/>
                            <w:left w:val="none" w:sz="0" w:space="0" w:color="auto"/>
                            <w:bottom w:val="none" w:sz="0" w:space="0" w:color="auto"/>
                            <w:right w:val="none" w:sz="0" w:space="0" w:color="auto"/>
                          </w:divBdr>
                        </w:div>
                        <w:div w:id="7966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85761">
          <w:marLeft w:val="0"/>
          <w:marRight w:val="0"/>
          <w:marTop w:val="0"/>
          <w:marBottom w:val="0"/>
          <w:divBdr>
            <w:top w:val="none" w:sz="0" w:space="0" w:color="auto"/>
            <w:left w:val="none" w:sz="0" w:space="0" w:color="auto"/>
            <w:bottom w:val="none" w:sz="0" w:space="0" w:color="auto"/>
            <w:right w:val="none" w:sz="0" w:space="0" w:color="auto"/>
          </w:divBdr>
          <w:divsChild>
            <w:div w:id="786655292">
              <w:marLeft w:val="0"/>
              <w:marRight w:val="0"/>
              <w:marTop w:val="0"/>
              <w:marBottom w:val="0"/>
              <w:divBdr>
                <w:top w:val="none" w:sz="0" w:space="0" w:color="auto"/>
                <w:left w:val="none" w:sz="0" w:space="0" w:color="auto"/>
                <w:bottom w:val="none" w:sz="0" w:space="0" w:color="auto"/>
                <w:right w:val="none" w:sz="0" w:space="0" w:color="auto"/>
              </w:divBdr>
              <w:divsChild>
                <w:div w:id="1400060770">
                  <w:marLeft w:val="0"/>
                  <w:marRight w:val="0"/>
                  <w:marTop w:val="0"/>
                  <w:marBottom w:val="0"/>
                  <w:divBdr>
                    <w:top w:val="none" w:sz="0" w:space="0" w:color="auto"/>
                    <w:left w:val="none" w:sz="0" w:space="0" w:color="auto"/>
                    <w:bottom w:val="none" w:sz="0" w:space="0" w:color="auto"/>
                    <w:right w:val="none" w:sz="0" w:space="0" w:color="auto"/>
                  </w:divBdr>
                  <w:divsChild>
                    <w:div w:id="731001880">
                      <w:marLeft w:val="0"/>
                      <w:marRight w:val="0"/>
                      <w:marTop w:val="0"/>
                      <w:marBottom w:val="0"/>
                      <w:divBdr>
                        <w:top w:val="none" w:sz="0" w:space="0" w:color="auto"/>
                        <w:left w:val="none" w:sz="0" w:space="0" w:color="auto"/>
                        <w:bottom w:val="none" w:sz="0" w:space="0" w:color="auto"/>
                        <w:right w:val="none" w:sz="0" w:space="0" w:color="auto"/>
                      </w:divBdr>
                      <w:divsChild>
                        <w:div w:id="1123696852">
                          <w:marLeft w:val="0"/>
                          <w:marRight w:val="0"/>
                          <w:marTop w:val="0"/>
                          <w:marBottom w:val="0"/>
                          <w:divBdr>
                            <w:top w:val="none" w:sz="0" w:space="0" w:color="auto"/>
                            <w:left w:val="none" w:sz="0" w:space="0" w:color="auto"/>
                            <w:bottom w:val="none" w:sz="0" w:space="0" w:color="auto"/>
                            <w:right w:val="none" w:sz="0" w:space="0" w:color="auto"/>
                          </w:divBdr>
                          <w:divsChild>
                            <w:div w:id="469636626">
                              <w:marLeft w:val="0"/>
                              <w:marRight w:val="0"/>
                              <w:marTop w:val="0"/>
                              <w:marBottom w:val="0"/>
                              <w:divBdr>
                                <w:top w:val="none" w:sz="0" w:space="0" w:color="auto"/>
                                <w:left w:val="none" w:sz="0" w:space="0" w:color="auto"/>
                                <w:bottom w:val="none" w:sz="0" w:space="0" w:color="auto"/>
                                <w:right w:val="none" w:sz="0" w:space="0" w:color="auto"/>
                              </w:divBdr>
                              <w:divsChild>
                                <w:div w:id="829103050">
                                  <w:marLeft w:val="0"/>
                                  <w:marRight w:val="0"/>
                                  <w:marTop w:val="0"/>
                                  <w:marBottom w:val="0"/>
                                  <w:divBdr>
                                    <w:top w:val="none" w:sz="0" w:space="0" w:color="auto"/>
                                    <w:left w:val="none" w:sz="0" w:space="0" w:color="auto"/>
                                    <w:bottom w:val="none" w:sz="0" w:space="0" w:color="auto"/>
                                    <w:right w:val="none" w:sz="0" w:space="0" w:color="auto"/>
                                  </w:divBdr>
                                  <w:divsChild>
                                    <w:div w:id="1499927171">
                                      <w:marLeft w:val="0"/>
                                      <w:marRight w:val="0"/>
                                      <w:marTop w:val="0"/>
                                      <w:marBottom w:val="0"/>
                                      <w:divBdr>
                                        <w:top w:val="none" w:sz="0" w:space="0" w:color="auto"/>
                                        <w:left w:val="none" w:sz="0" w:space="0" w:color="auto"/>
                                        <w:bottom w:val="none" w:sz="0" w:space="0" w:color="auto"/>
                                        <w:right w:val="none" w:sz="0" w:space="0" w:color="auto"/>
                                      </w:divBdr>
                                    </w:div>
                                    <w:div w:id="108167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858009">
                      <w:marLeft w:val="0"/>
                      <w:marRight w:val="0"/>
                      <w:marTop w:val="0"/>
                      <w:marBottom w:val="0"/>
                      <w:divBdr>
                        <w:top w:val="none" w:sz="0" w:space="0" w:color="auto"/>
                        <w:left w:val="none" w:sz="0" w:space="0" w:color="auto"/>
                        <w:bottom w:val="none" w:sz="0" w:space="0" w:color="auto"/>
                        <w:right w:val="none" w:sz="0" w:space="0" w:color="auto"/>
                      </w:divBdr>
                      <w:divsChild>
                        <w:div w:id="349915831">
                          <w:marLeft w:val="0"/>
                          <w:marRight w:val="0"/>
                          <w:marTop w:val="0"/>
                          <w:marBottom w:val="0"/>
                          <w:divBdr>
                            <w:top w:val="none" w:sz="0" w:space="0" w:color="auto"/>
                            <w:left w:val="none" w:sz="0" w:space="0" w:color="auto"/>
                            <w:bottom w:val="none" w:sz="0" w:space="0" w:color="auto"/>
                            <w:right w:val="none" w:sz="0" w:space="0" w:color="auto"/>
                          </w:divBdr>
                          <w:divsChild>
                            <w:div w:id="410661513">
                              <w:marLeft w:val="0"/>
                              <w:marRight w:val="0"/>
                              <w:marTop w:val="0"/>
                              <w:marBottom w:val="0"/>
                              <w:divBdr>
                                <w:top w:val="none" w:sz="0" w:space="0" w:color="auto"/>
                                <w:left w:val="none" w:sz="0" w:space="0" w:color="auto"/>
                                <w:bottom w:val="none" w:sz="0" w:space="0" w:color="auto"/>
                                <w:right w:val="none" w:sz="0" w:space="0" w:color="auto"/>
                              </w:divBdr>
                              <w:divsChild>
                                <w:div w:id="323514377">
                                  <w:marLeft w:val="0"/>
                                  <w:marRight w:val="0"/>
                                  <w:marTop w:val="0"/>
                                  <w:marBottom w:val="0"/>
                                  <w:divBdr>
                                    <w:top w:val="none" w:sz="0" w:space="0" w:color="auto"/>
                                    <w:left w:val="none" w:sz="0" w:space="0" w:color="auto"/>
                                    <w:bottom w:val="none" w:sz="0" w:space="0" w:color="auto"/>
                                    <w:right w:val="none" w:sz="0" w:space="0" w:color="auto"/>
                                  </w:divBdr>
                                </w:div>
                                <w:div w:id="85426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24659">
                          <w:marLeft w:val="0"/>
                          <w:marRight w:val="0"/>
                          <w:marTop w:val="0"/>
                          <w:marBottom w:val="0"/>
                          <w:divBdr>
                            <w:top w:val="none" w:sz="0" w:space="0" w:color="auto"/>
                            <w:left w:val="none" w:sz="0" w:space="0" w:color="auto"/>
                            <w:bottom w:val="none" w:sz="0" w:space="0" w:color="auto"/>
                            <w:right w:val="none" w:sz="0" w:space="0" w:color="auto"/>
                          </w:divBdr>
                          <w:divsChild>
                            <w:div w:id="1596087115">
                              <w:marLeft w:val="0"/>
                              <w:marRight w:val="0"/>
                              <w:marTop w:val="0"/>
                              <w:marBottom w:val="0"/>
                              <w:divBdr>
                                <w:top w:val="none" w:sz="0" w:space="0" w:color="auto"/>
                                <w:left w:val="none" w:sz="0" w:space="0" w:color="auto"/>
                                <w:bottom w:val="none" w:sz="0" w:space="0" w:color="auto"/>
                                <w:right w:val="none" w:sz="0" w:space="0" w:color="auto"/>
                              </w:divBdr>
                              <w:divsChild>
                                <w:div w:id="157273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334768">
          <w:marLeft w:val="0"/>
          <w:marRight w:val="0"/>
          <w:marTop w:val="0"/>
          <w:marBottom w:val="0"/>
          <w:divBdr>
            <w:top w:val="none" w:sz="0" w:space="0" w:color="auto"/>
            <w:left w:val="none" w:sz="0" w:space="0" w:color="auto"/>
            <w:bottom w:val="none" w:sz="0" w:space="0" w:color="auto"/>
            <w:right w:val="none" w:sz="0" w:space="0" w:color="auto"/>
          </w:divBdr>
          <w:divsChild>
            <w:div w:id="161045194">
              <w:marLeft w:val="0"/>
              <w:marRight w:val="0"/>
              <w:marTop w:val="0"/>
              <w:marBottom w:val="0"/>
              <w:divBdr>
                <w:top w:val="none" w:sz="0" w:space="0" w:color="auto"/>
                <w:left w:val="none" w:sz="0" w:space="0" w:color="auto"/>
                <w:bottom w:val="none" w:sz="0" w:space="0" w:color="auto"/>
                <w:right w:val="none" w:sz="0" w:space="0" w:color="auto"/>
              </w:divBdr>
              <w:divsChild>
                <w:div w:id="2054115732">
                  <w:marLeft w:val="0"/>
                  <w:marRight w:val="0"/>
                  <w:marTop w:val="0"/>
                  <w:marBottom w:val="0"/>
                  <w:divBdr>
                    <w:top w:val="none" w:sz="0" w:space="0" w:color="auto"/>
                    <w:left w:val="none" w:sz="0" w:space="0" w:color="auto"/>
                    <w:bottom w:val="none" w:sz="0" w:space="0" w:color="auto"/>
                    <w:right w:val="none" w:sz="0" w:space="0" w:color="auto"/>
                  </w:divBdr>
                  <w:divsChild>
                    <w:div w:id="758528230">
                      <w:marLeft w:val="0"/>
                      <w:marRight w:val="0"/>
                      <w:marTop w:val="0"/>
                      <w:marBottom w:val="0"/>
                      <w:divBdr>
                        <w:top w:val="none" w:sz="0" w:space="0" w:color="auto"/>
                        <w:left w:val="none" w:sz="0" w:space="0" w:color="auto"/>
                        <w:bottom w:val="none" w:sz="0" w:space="0" w:color="auto"/>
                        <w:right w:val="none" w:sz="0" w:space="0" w:color="auto"/>
                      </w:divBdr>
                    </w:div>
                  </w:divsChild>
                </w:div>
                <w:div w:id="1590460198">
                  <w:marLeft w:val="0"/>
                  <w:marRight w:val="0"/>
                  <w:marTop w:val="0"/>
                  <w:marBottom w:val="0"/>
                  <w:divBdr>
                    <w:top w:val="none" w:sz="0" w:space="0" w:color="auto"/>
                    <w:left w:val="none" w:sz="0" w:space="0" w:color="auto"/>
                    <w:bottom w:val="none" w:sz="0" w:space="0" w:color="auto"/>
                    <w:right w:val="none" w:sz="0" w:space="0" w:color="auto"/>
                  </w:divBdr>
                </w:div>
                <w:div w:id="34270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facebook.com/tr?id=1805928436318168&amp;ev=PageView&amp;noscript=1"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state.edu/a/controller/travel/files/Mileage%20Log.pdf" TargetMode="External"/><Relationship Id="rId5" Type="http://schemas.openxmlformats.org/officeDocument/2006/relationships/styles" Target="styles.xml"/><Relationship Id="rId10" Type="http://schemas.openxmlformats.org/officeDocument/2006/relationships/hyperlink" Target="https://maps.google.com/" TargetMode="External"/><Relationship Id="rId4" Type="http://schemas.openxmlformats.org/officeDocument/2006/relationships/numbering" Target="numbering.xml"/><Relationship Id="rId9" Type="http://schemas.openxmlformats.org/officeDocument/2006/relationships/hyperlink" Target="http://www.astate.edu/a/controller/travel/files/mileage-chart-new.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7A6250E89959439539259218DD1FC0" ma:contentTypeVersion="16" ma:contentTypeDescription="Create a new document." ma:contentTypeScope="" ma:versionID="5716ff87bf95137cd2fc929bc56fab3a">
  <xsd:schema xmlns:xsd="http://www.w3.org/2001/XMLSchema" xmlns:xs="http://www.w3.org/2001/XMLSchema" xmlns:p="http://schemas.microsoft.com/office/2006/metadata/properties" xmlns:ns3="39e4aedd-b63e-4619-9348-eeb41b0b7a01" xmlns:ns4="bee09784-756e-49a1-a6e3-8dc971b53922" targetNamespace="http://schemas.microsoft.com/office/2006/metadata/properties" ma:root="true" ma:fieldsID="b40553c3fc22ed74f5df2508b6745455" ns3:_="" ns4:_="">
    <xsd:import namespace="39e4aedd-b63e-4619-9348-eeb41b0b7a01"/>
    <xsd:import namespace="bee09784-756e-49a1-a6e3-8dc971b5392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DateTaken"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e4aedd-b63e-4619-9348-eeb41b0b7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e09784-756e-49a1-a6e3-8dc971b5392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9e4aedd-b63e-4619-9348-eeb41b0b7a01" xsi:nil="true"/>
  </documentManagement>
</p:properties>
</file>

<file path=customXml/itemProps1.xml><?xml version="1.0" encoding="utf-8"?>
<ds:datastoreItem xmlns:ds="http://schemas.openxmlformats.org/officeDocument/2006/customXml" ds:itemID="{991A49DA-E6B7-492E-A3C1-10FD1A2A1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e4aedd-b63e-4619-9348-eeb41b0b7a01"/>
    <ds:schemaRef ds:uri="bee09784-756e-49a1-a6e3-8dc971b539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8F152-4CCE-422C-AE35-D98B22713543}">
  <ds:schemaRefs>
    <ds:schemaRef ds:uri="http://schemas.microsoft.com/sharepoint/v3/contenttype/forms"/>
  </ds:schemaRefs>
</ds:datastoreItem>
</file>

<file path=customXml/itemProps3.xml><?xml version="1.0" encoding="utf-8"?>
<ds:datastoreItem xmlns:ds="http://schemas.openxmlformats.org/officeDocument/2006/customXml" ds:itemID="{661ACED5-639C-47D3-91A8-26700EDE6DF9}">
  <ds:schemaRefs>
    <ds:schemaRef ds:uri="http://schemas.openxmlformats.org/package/2006/metadata/core-properties"/>
    <ds:schemaRef ds:uri="39e4aedd-b63e-4619-9348-eeb41b0b7a01"/>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bee09784-756e-49a1-a6e3-8dc971b5392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429</Words>
  <Characters>2499</Characters>
  <Application>Microsoft Office Word</Application>
  <DocSecurity>0</DocSecurity>
  <Lines>20</Lines>
  <Paragraphs>5</Paragraphs>
  <ScaleCrop>false</ScaleCrop>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Vehicle and Mileage</dc:title>
  <dc:subject/>
  <dc:creator>Marcus Carlton</dc:creator>
  <cp:keywords/>
  <dc:description/>
  <cp:lastModifiedBy>Marcus Carlton</cp:lastModifiedBy>
  <cp:revision>1</cp:revision>
  <dcterms:created xsi:type="dcterms:W3CDTF">2025-12-18T21:30:00Z</dcterms:created>
  <dcterms:modified xsi:type="dcterms:W3CDTF">2025-12-18T21:34:00Z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0x010100DD7A6250E89959439539259218DD1FC0</vt:lpwstr>
  </property>
</Properties>
</file>